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EC" w:rsidRDefault="00B71EEC" w:rsidP="00C41682">
      <w:pPr>
        <w:ind w:left="80"/>
        <w:rPr>
          <w:b/>
          <w:szCs w:val="28"/>
        </w:rPr>
      </w:pPr>
    </w:p>
    <w:p w:rsidR="00B71EEC" w:rsidRPr="00B71EEC" w:rsidRDefault="00B71EEC" w:rsidP="00B71EEC">
      <w:pPr>
        <w:spacing w:line="240" w:lineRule="atLeast"/>
        <w:contextualSpacing/>
        <w:rPr>
          <w:rFonts w:eastAsia="Calibri"/>
          <w:b/>
          <w:sz w:val="24"/>
          <w:lang w:eastAsia="en-US"/>
        </w:rPr>
      </w:pPr>
      <w:r w:rsidRPr="00B71EEC">
        <w:rPr>
          <w:rFonts w:eastAsia="Calibri"/>
          <w:b/>
          <w:sz w:val="24"/>
          <w:lang w:eastAsia="en-US"/>
        </w:rPr>
        <w:t xml:space="preserve">ИЗБИРАТЕЛЬНАЯ КОМИССИЯ </w:t>
      </w:r>
    </w:p>
    <w:p w:rsidR="00B71EEC" w:rsidRPr="00B71EEC" w:rsidRDefault="00B71EEC" w:rsidP="00B71EEC">
      <w:pPr>
        <w:spacing w:line="240" w:lineRule="atLeast"/>
        <w:contextualSpacing/>
        <w:rPr>
          <w:rFonts w:eastAsia="Calibri"/>
          <w:b/>
          <w:sz w:val="24"/>
          <w:lang w:eastAsia="en-US"/>
        </w:rPr>
      </w:pPr>
      <w:r w:rsidRPr="00B71EEC">
        <w:rPr>
          <w:rFonts w:eastAsia="Calibri"/>
          <w:b/>
          <w:sz w:val="24"/>
          <w:lang w:eastAsia="en-US"/>
        </w:rPr>
        <w:t xml:space="preserve">ГОРОДСКОГО ОКРУГА </w:t>
      </w:r>
    </w:p>
    <w:p w:rsidR="00B71EEC" w:rsidRPr="00B71EEC" w:rsidRDefault="00B71EEC" w:rsidP="00B71EEC">
      <w:pPr>
        <w:pBdr>
          <w:bottom w:val="single" w:sz="12" w:space="2" w:color="auto"/>
        </w:pBdr>
        <w:spacing w:line="240" w:lineRule="atLeast"/>
        <w:contextualSpacing/>
        <w:rPr>
          <w:rFonts w:eastAsia="Calibri"/>
          <w:b/>
          <w:sz w:val="24"/>
          <w:lang w:eastAsia="en-US"/>
        </w:rPr>
      </w:pPr>
      <w:r w:rsidRPr="00B71EEC">
        <w:rPr>
          <w:rFonts w:eastAsia="Calibri"/>
          <w:b/>
          <w:sz w:val="24"/>
          <w:lang w:eastAsia="en-US"/>
        </w:rPr>
        <w:t>ГОРОД УФА РЕСПУБЛИКИ БАШКОРТОСТАН</w:t>
      </w:r>
    </w:p>
    <w:p w:rsidR="00B71EEC" w:rsidRPr="00B71EEC" w:rsidRDefault="00B71EEC" w:rsidP="00B71EEC">
      <w:pPr>
        <w:pBdr>
          <w:bottom w:val="single" w:sz="12" w:space="2" w:color="auto"/>
        </w:pBdr>
        <w:spacing w:line="240" w:lineRule="atLeast"/>
        <w:contextualSpacing/>
        <w:rPr>
          <w:rFonts w:eastAsia="Calibri"/>
          <w:b/>
          <w:sz w:val="24"/>
          <w:lang w:eastAsia="en-US"/>
        </w:rPr>
      </w:pPr>
    </w:p>
    <w:p w:rsidR="00B71EEC" w:rsidRPr="00B71EEC" w:rsidRDefault="00B71EEC" w:rsidP="00B71EEC">
      <w:pPr>
        <w:pBdr>
          <w:bottom w:val="single" w:sz="12" w:space="2" w:color="auto"/>
        </w:pBdr>
        <w:spacing w:line="240" w:lineRule="atLeast"/>
        <w:contextualSpacing/>
        <w:jc w:val="left"/>
        <w:rPr>
          <w:rFonts w:eastAsia="Calibri"/>
          <w:b/>
          <w:sz w:val="24"/>
          <w:lang w:eastAsia="en-US"/>
        </w:rPr>
      </w:pPr>
      <w:r w:rsidRPr="00B71EEC">
        <w:rPr>
          <w:rFonts w:eastAsia="Calibri"/>
          <w:sz w:val="24"/>
          <w:lang w:eastAsia="en-US"/>
        </w:rPr>
        <w:t xml:space="preserve">450097, г. Уфа, ул. Комсомольская, 12 </w:t>
      </w:r>
    </w:p>
    <w:p w:rsidR="00B71EEC" w:rsidRPr="00B71EEC" w:rsidRDefault="00B71EEC" w:rsidP="00B71EEC">
      <w:pPr>
        <w:pBdr>
          <w:bottom w:val="single" w:sz="12" w:space="2" w:color="auto"/>
        </w:pBdr>
        <w:spacing w:line="240" w:lineRule="atLeast"/>
        <w:contextualSpacing/>
        <w:jc w:val="left"/>
        <w:rPr>
          <w:rFonts w:eastAsia="Calibri"/>
          <w:b/>
          <w:sz w:val="24"/>
          <w:lang w:eastAsia="en-US"/>
        </w:rPr>
      </w:pPr>
      <w:proofErr w:type="spellStart"/>
      <w:r w:rsidRPr="00B71EEC">
        <w:rPr>
          <w:rFonts w:eastAsia="Calibri"/>
          <w:sz w:val="24"/>
          <w:lang w:val="en-US" w:eastAsia="en-US"/>
        </w:rPr>
        <w:t>Ikgo</w:t>
      </w:r>
      <w:proofErr w:type="spellEnd"/>
      <w:r w:rsidRPr="00B71EEC">
        <w:rPr>
          <w:rFonts w:eastAsia="Calibri"/>
          <w:sz w:val="24"/>
          <w:lang w:eastAsia="en-US"/>
        </w:rPr>
        <w:t>2012@</w:t>
      </w:r>
      <w:proofErr w:type="spellStart"/>
      <w:r w:rsidRPr="00B71EEC">
        <w:rPr>
          <w:rFonts w:eastAsia="Calibri"/>
          <w:sz w:val="24"/>
          <w:lang w:val="en-US" w:eastAsia="en-US"/>
        </w:rPr>
        <w:t>ufacity</w:t>
      </w:r>
      <w:proofErr w:type="spellEnd"/>
      <w:r w:rsidRPr="00B71EEC">
        <w:rPr>
          <w:rFonts w:eastAsia="Calibri"/>
          <w:sz w:val="24"/>
          <w:lang w:eastAsia="en-US"/>
        </w:rPr>
        <w:t>.</w:t>
      </w:r>
      <w:r w:rsidRPr="00B71EEC">
        <w:rPr>
          <w:rFonts w:eastAsia="Calibri"/>
          <w:sz w:val="24"/>
          <w:lang w:val="en-US" w:eastAsia="en-US"/>
        </w:rPr>
        <w:t>info</w:t>
      </w:r>
      <w:r w:rsidRPr="00B71EEC">
        <w:rPr>
          <w:rFonts w:eastAsia="Calibri"/>
          <w:sz w:val="24"/>
          <w:lang w:eastAsia="en-US"/>
        </w:rPr>
        <w:t xml:space="preserve">                                                                        тел. / факс: (347) 282-01-27</w:t>
      </w:r>
    </w:p>
    <w:p w:rsidR="00B71EEC" w:rsidRPr="00B71EEC" w:rsidRDefault="00B71EEC" w:rsidP="00B71EEC">
      <w:pPr>
        <w:autoSpaceDE w:val="0"/>
        <w:autoSpaceDN w:val="0"/>
        <w:rPr>
          <w:b/>
          <w:sz w:val="26"/>
          <w:szCs w:val="26"/>
        </w:rPr>
      </w:pPr>
    </w:p>
    <w:p w:rsidR="00B71EEC" w:rsidRPr="00B71EEC" w:rsidRDefault="00B71EEC" w:rsidP="00B71EEC">
      <w:pPr>
        <w:ind w:left="80"/>
        <w:rPr>
          <w:rFonts w:eastAsiaTheme="minorHAnsi"/>
          <w:b/>
          <w:sz w:val="24"/>
          <w:lang w:eastAsia="en-US"/>
        </w:rPr>
      </w:pPr>
    </w:p>
    <w:p w:rsidR="00B71EEC" w:rsidRDefault="00B71EEC" w:rsidP="00C41682">
      <w:pPr>
        <w:ind w:left="80"/>
        <w:rPr>
          <w:b/>
          <w:szCs w:val="28"/>
        </w:rPr>
      </w:pPr>
    </w:p>
    <w:p w:rsidR="00C41682" w:rsidRPr="00054CAF" w:rsidRDefault="00C41682" w:rsidP="00C41682">
      <w:pPr>
        <w:ind w:left="80"/>
        <w:rPr>
          <w:b/>
          <w:szCs w:val="28"/>
        </w:rPr>
      </w:pPr>
      <w:r w:rsidRPr="00054CAF">
        <w:rPr>
          <w:b/>
          <w:szCs w:val="28"/>
        </w:rPr>
        <w:t xml:space="preserve">РЕШЕНИЕ № </w:t>
      </w:r>
      <w:r>
        <w:rPr>
          <w:b/>
          <w:szCs w:val="28"/>
        </w:rPr>
        <w:t>285/16</w:t>
      </w:r>
      <w:r w:rsidRPr="00054CAF">
        <w:rPr>
          <w:b/>
          <w:szCs w:val="28"/>
        </w:rPr>
        <w:t xml:space="preserve">  </w:t>
      </w:r>
    </w:p>
    <w:p w:rsidR="00C41682" w:rsidRDefault="00C41682" w:rsidP="00C41682">
      <w:pPr>
        <w:spacing w:line="276" w:lineRule="auto"/>
        <w:rPr>
          <w:rFonts w:ascii="Times New Roman CYR" w:hAnsi="Times New Roman CYR"/>
          <w:b/>
          <w:szCs w:val="28"/>
        </w:rPr>
      </w:pPr>
    </w:p>
    <w:p w:rsidR="00C41682" w:rsidRDefault="00C41682" w:rsidP="00C41682">
      <w:pPr>
        <w:spacing w:line="276" w:lineRule="auto"/>
        <w:rPr>
          <w:rFonts w:ascii="Times New Roman CYR" w:hAnsi="Times New Roman CYR"/>
          <w:b/>
          <w:sz w:val="26"/>
          <w:szCs w:val="26"/>
        </w:rPr>
      </w:pPr>
      <w:r w:rsidRPr="00C41682">
        <w:rPr>
          <w:rFonts w:ascii="Times New Roman CYR" w:hAnsi="Times New Roman CYR"/>
          <w:b/>
          <w:sz w:val="26"/>
          <w:szCs w:val="26"/>
        </w:rPr>
        <w:t xml:space="preserve">О Порядке проведения жеребьевки по </w:t>
      </w:r>
      <w:r w:rsidR="00B71EEC" w:rsidRPr="00C41682">
        <w:rPr>
          <w:rFonts w:ascii="Times New Roman CYR" w:hAnsi="Times New Roman CYR"/>
          <w:b/>
          <w:sz w:val="26"/>
          <w:szCs w:val="26"/>
        </w:rPr>
        <w:t>распределению между</w:t>
      </w:r>
      <w:r w:rsidRPr="00C41682">
        <w:rPr>
          <w:rFonts w:ascii="Times New Roman CYR" w:hAnsi="Times New Roman CYR"/>
          <w:b/>
          <w:sz w:val="26"/>
          <w:szCs w:val="26"/>
        </w:rPr>
        <w:t xml:space="preserve"> зарегистрированными кандидатами, избирательными объединениями, зарегистрировавшими список </w:t>
      </w:r>
      <w:r w:rsidR="00B71EEC" w:rsidRPr="00C41682">
        <w:rPr>
          <w:rFonts w:ascii="Times New Roman CYR" w:hAnsi="Times New Roman CYR"/>
          <w:b/>
          <w:sz w:val="26"/>
          <w:szCs w:val="26"/>
        </w:rPr>
        <w:t>кандидатов, эфирного</w:t>
      </w:r>
      <w:r w:rsidRPr="00C41682">
        <w:rPr>
          <w:rFonts w:ascii="Times New Roman CYR" w:hAnsi="Times New Roman CYR"/>
          <w:b/>
          <w:sz w:val="26"/>
          <w:szCs w:val="26"/>
        </w:rPr>
        <w:t xml:space="preserve"> времени на канале МУП «</w:t>
      </w:r>
      <w:proofErr w:type="spellStart"/>
      <w:r w:rsidRPr="00C41682">
        <w:rPr>
          <w:rFonts w:ascii="Times New Roman CYR" w:hAnsi="Times New Roman CYR"/>
          <w:b/>
          <w:sz w:val="26"/>
          <w:szCs w:val="26"/>
        </w:rPr>
        <w:t>Продюссерский</w:t>
      </w:r>
      <w:proofErr w:type="spellEnd"/>
      <w:r w:rsidRPr="00C41682">
        <w:rPr>
          <w:rFonts w:ascii="Times New Roman CYR" w:hAnsi="Times New Roman CYR"/>
          <w:b/>
          <w:sz w:val="26"/>
          <w:szCs w:val="26"/>
        </w:rPr>
        <w:t xml:space="preserve"> центр «Вся Уфа»</w:t>
      </w:r>
      <w:r w:rsidRPr="00C41682">
        <w:rPr>
          <w:sz w:val="26"/>
          <w:szCs w:val="26"/>
        </w:rPr>
        <w:t xml:space="preserve"> </w:t>
      </w:r>
      <w:r w:rsidRPr="00C41682">
        <w:rPr>
          <w:rFonts w:ascii="Times New Roman CYR" w:hAnsi="Times New Roman CYR"/>
          <w:b/>
          <w:sz w:val="26"/>
          <w:szCs w:val="26"/>
        </w:rPr>
        <w:t>при проведении выборов депутатов Совета городского округа город Уфа</w:t>
      </w:r>
      <w:r>
        <w:rPr>
          <w:rFonts w:ascii="Times New Roman CYR" w:hAnsi="Times New Roman CYR"/>
          <w:b/>
          <w:sz w:val="26"/>
          <w:szCs w:val="26"/>
        </w:rPr>
        <w:t xml:space="preserve"> </w:t>
      </w:r>
      <w:r w:rsidRPr="00C41682">
        <w:rPr>
          <w:rFonts w:ascii="Times New Roman CYR" w:hAnsi="Times New Roman CYR"/>
          <w:b/>
          <w:sz w:val="26"/>
          <w:szCs w:val="26"/>
        </w:rPr>
        <w:t xml:space="preserve">  Республики Башкортостан</w:t>
      </w:r>
      <w:r w:rsidR="00B71EEC">
        <w:rPr>
          <w:rFonts w:ascii="Times New Roman CYR" w:hAnsi="Times New Roman CYR"/>
          <w:b/>
          <w:sz w:val="26"/>
          <w:szCs w:val="26"/>
        </w:rPr>
        <w:t xml:space="preserve"> четвертого созыва</w:t>
      </w:r>
    </w:p>
    <w:p w:rsidR="00B71EEC" w:rsidRPr="00C41682" w:rsidRDefault="00B71EEC" w:rsidP="00C41682">
      <w:pPr>
        <w:spacing w:line="276" w:lineRule="auto"/>
        <w:rPr>
          <w:rFonts w:ascii="Times New Roman CYR" w:hAnsi="Times New Roman CYR"/>
          <w:b/>
          <w:sz w:val="26"/>
          <w:szCs w:val="26"/>
        </w:rPr>
      </w:pPr>
    </w:p>
    <w:p w:rsidR="00B71EEC" w:rsidRPr="00B71EEC" w:rsidRDefault="00B71EEC" w:rsidP="00B71EEC">
      <w:pPr>
        <w:suppressAutoHyphens/>
        <w:jc w:val="left"/>
        <w:rPr>
          <w:sz w:val="24"/>
          <w:lang w:eastAsia="zh-CN"/>
        </w:rPr>
      </w:pPr>
      <w:r w:rsidRPr="00B71EEC">
        <w:rPr>
          <w:sz w:val="24"/>
          <w:lang w:eastAsia="zh-CN"/>
        </w:rPr>
        <w:t xml:space="preserve">Уфа                                                                                                            </w:t>
      </w:r>
      <w:r>
        <w:rPr>
          <w:sz w:val="24"/>
          <w:lang w:eastAsia="zh-CN"/>
        </w:rPr>
        <w:t xml:space="preserve">     </w:t>
      </w:r>
      <w:r w:rsidRPr="00B71EEC">
        <w:rPr>
          <w:sz w:val="24"/>
          <w:lang w:eastAsia="zh-CN"/>
        </w:rPr>
        <w:t xml:space="preserve">     </w:t>
      </w:r>
      <w:r w:rsidR="00F836FE">
        <w:rPr>
          <w:sz w:val="24"/>
          <w:lang w:eastAsia="zh-CN"/>
        </w:rPr>
        <w:t xml:space="preserve">    </w:t>
      </w:r>
      <w:r w:rsidRPr="00B71EEC">
        <w:rPr>
          <w:sz w:val="24"/>
          <w:lang w:eastAsia="zh-CN"/>
        </w:rPr>
        <w:t xml:space="preserve">31 июля 2016 года </w:t>
      </w:r>
    </w:p>
    <w:p w:rsidR="00B71EEC" w:rsidRDefault="00B71EEC" w:rsidP="00B71EEC">
      <w:pPr>
        <w:spacing w:line="276" w:lineRule="auto"/>
        <w:jc w:val="both"/>
        <w:rPr>
          <w:b/>
          <w:sz w:val="26"/>
          <w:szCs w:val="26"/>
        </w:rPr>
      </w:pPr>
    </w:p>
    <w:p w:rsidR="00B71EEC" w:rsidRPr="00C41682" w:rsidRDefault="00B71EEC" w:rsidP="00C41682">
      <w:pPr>
        <w:spacing w:line="276" w:lineRule="auto"/>
        <w:rPr>
          <w:rFonts w:ascii="Times New Roman CYR" w:hAnsi="Times New Roman CYR"/>
          <w:b/>
          <w:sz w:val="26"/>
          <w:szCs w:val="26"/>
        </w:rPr>
      </w:pPr>
    </w:p>
    <w:p w:rsidR="00B71EEC" w:rsidRDefault="00C41682" w:rsidP="00B71EEC">
      <w:pPr>
        <w:spacing w:line="276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  <w:r w:rsidRPr="00C41682">
        <w:rPr>
          <w:rFonts w:ascii="Times New Roman CYR" w:hAnsi="Times New Roman CYR"/>
          <w:sz w:val="26"/>
          <w:szCs w:val="26"/>
        </w:rPr>
        <w:t xml:space="preserve">В соответствии со статьями 63, 64 Кодекса Республики Башкортостан о выборах Избирательная комиссия городского округа город </w:t>
      </w:r>
      <w:r w:rsidR="00B71EEC" w:rsidRPr="00C41682">
        <w:rPr>
          <w:rFonts w:ascii="Times New Roman CYR" w:hAnsi="Times New Roman CYR"/>
          <w:sz w:val="26"/>
          <w:szCs w:val="26"/>
        </w:rPr>
        <w:t>Уфа Республики</w:t>
      </w:r>
      <w:r w:rsidRPr="00C41682">
        <w:rPr>
          <w:rFonts w:ascii="Times New Roman CYR" w:hAnsi="Times New Roman CYR"/>
          <w:sz w:val="26"/>
          <w:szCs w:val="26"/>
        </w:rPr>
        <w:t xml:space="preserve"> Башкортостан постановляет:</w:t>
      </w:r>
    </w:p>
    <w:p w:rsidR="00B71EEC" w:rsidRPr="00B71EEC" w:rsidRDefault="00B71EEC" w:rsidP="00B71EEC">
      <w:pPr>
        <w:spacing w:line="276" w:lineRule="auto"/>
        <w:ind w:firstLine="708"/>
        <w:jc w:val="both"/>
        <w:rPr>
          <w:rFonts w:ascii="Times New Roman CYR" w:hAnsi="Times New Roman CYR"/>
          <w:sz w:val="24"/>
        </w:rPr>
      </w:pPr>
      <w:r w:rsidRPr="00B71EEC">
        <w:rPr>
          <w:rFonts w:ascii="Times New Roman CYR" w:hAnsi="Times New Roman CYR"/>
          <w:sz w:val="26"/>
          <w:szCs w:val="26"/>
        </w:rPr>
        <w:t xml:space="preserve">1. Утвердить Порядок проведения жеребьевки </w:t>
      </w:r>
      <w:r w:rsidRPr="00C41682">
        <w:rPr>
          <w:rFonts w:ascii="Times New Roman CYR" w:hAnsi="Times New Roman CYR"/>
          <w:sz w:val="26"/>
          <w:szCs w:val="26"/>
        </w:rPr>
        <w:t xml:space="preserve">по распределению между зарегистрированными кандидатами, избирательными объединениями, зарегистрировавшими список избирателей, эфирного времени на канале </w:t>
      </w:r>
      <w:r w:rsidRPr="00B71EEC">
        <w:rPr>
          <w:rFonts w:ascii="Times New Roman CYR" w:hAnsi="Times New Roman CYR"/>
          <w:sz w:val="24"/>
        </w:rPr>
        <w:t>муниципального унитарного предприятия «</w:t>
      </w:r>
      <w:proofErr w:type="spellStart"/>
      <w:r w:rsidRPr="00B71EEC">
        <w:rPr>
          <w:rFonts w:ascii="Times New Roman CYR" w:hAnsi="Times New Roman CYR"/>
          <w:sz w:val="24"/>
        </w:rPr>
        <w:t>Продюссерский</w:t>
      </w:r>
      <w:proofErr w:type="spellEnd"/>
      <w:r w:rsidRPr="00B71EEC">
        <w:rPr>
          <w:rFonts w:ascii="Times New Roman CYR" w:hAnsi="Times New Roman CYR"/>
          <w:sz w:val="24"/>
        </w:rPr>
        <w:t xml:space="preserve"> центр «Вся Уфа» при проведении выборов депутатов Совета городского округа город </w:t>
      </w:r>
      <w:proofErr w:type="gramStart"/>
      <w:r w:rsidRPr="00B71EEC">
        <w:rPr>
          <w:rFonts w:ascii="Times New Roman CYR" w:hAnsi="Times New Roman CYR"/>
          <w:sz w:val="24"/>
        </w:rPr>
        <w:t>Уфа  Республики</w:t>
      </w:r>
      <w:proofErr w:type="gramEnd"/>
      <w:r w:rsidRPr="00B71EEC">
        <w:rPr>
          <w:rFonts w:ascii="Times New Roman CYR" w:hAnsi="Times New Roman CYR"/>
          <w:sz w:val="24"/>
        </w:rPr>
        <w:t xml:space="preserve"> Башкортостан четвертого созыва (прилагается).</w:t>
      </w:r>
    </w:p>
    <w:p w:rsidR="00B71EEC" w:rsidRPr="00B71EEC" w:rsidRDefault="00B71EEC" w:rsidP="00B71EEC">
      <w:pPr>
        <w:spacing w:line="276" w:lineRule="auto"/>
        <w:ind w:firstLine="708"/>
        <w:jc w:val="both"/>
        <w:rPr>
          <w:rFonts w:ascii="Times New Roman CYR" w:hAnsi="Times New Roman CYR"/>
          <w:sz w:val="24"/>
        </w:rPr>
      </w:pPr>
      <w:r w:rsidRPr="00B71EEC">
        <w:rPr>
          <w:rFonts w:ascii="Times New Roman CYR" w:hAnsi="Times New Roman CYR"/>
          <w:sz w:val="24"/>
        </w:rPr>
        <w:t>2. Проведение жеребьевки</w:t>
      </w:r>
      <w:r w:rsidR="00A10318">
        <w:rPr>
          <w:rFonts w:ascii="Times New Roman CYR" w:hAnsi="Times New Roman CYR"/>
          <w:sz w:val="24"/>
        </w:rPr>
        <w:t xml:space="preserve"> </w:t>
      </w:r>
      <w:r w:rsidRPr="00B71EEC">
        <w:rPr>
          <w:rFonts w:ascii="Times New Roman CYR" w:hAnsi="Times New Roman CYR"/>
          <w:sz w:val="24"/>
        </w:rPr>
        <w:t>по распределению между зарегистрированными кандидатами, избирательными объединениями, зарегистрировавшими список избирателей, эфирного времени на канале муниципального унитарного предприятия «</w:t>
      </w:r>
      <w:proofErr w:type="spellStart"/>
      <w:r w:rsidRPr="00B71EEC">
        <w:rPr>
          <w:rFonts w:ascii="Times New Roman CYR" w:hAnsi="Times New Roman CYR"/>
          <w:sz w:val="24"/>
        </w:rPr>
        <w:t>Продюссерский</w:t>
      </w:r>
      <w:proofErr w:type="spellEnd"/>
      <w:r w:rsidRPr="00B71EEC">
        <w:rPr>
          <w:rFonts w:ascii="Times New Roman CYR" w:hAnsi="Times New Roman CYR"/>
          <w:sz w:val="24"/>
        </w:rPr>
        <w:t xml:space="preserve"> центр «Вся Уфа» при проведении выборов депутатов Совета городского округа город </w:t>
      </w:r>
      <w:proofErr w:type="gramStart"/>
      <w:r w:rsidRPr="00B71EEC">
        <w:rPr>
          <w:rFonts w:ascii="Times New Roman CYR" w:hAnsi="Times New Roman CYR"/>
          <w:sz w:val="24"/>
        </w:rPr>
        <w:t>Уфа  Республики</w:t>
      </w:r>
      <w:proofErr w:type="gramEnd"/>
      <w:r w:rsidRPr="00B71EEC">
        <w:rPr>
          <w:rFonts w:ascii="Times New Roman CYR" w:hAnsi="Times New Roman CYR"/>
          <w:sz w:val="24"/>
        </w:rPr>
        <w:t xml:space="preserve"> Башкортостан четвертого созыва </w:t>
      </w:r>
      <w:r w:rsidRPr="00B71EEC">
        <w:rPr>
          <w:sz w:val="24"/>
        </w:rPr>
        <w:t xml:space="preserve">назначить на </w:t>
      </w:r>
      <w:r w:rsidRPr="00FF007C">
        <w:rPr>
          <w:sz w:val="24"/>
        </w:rPr>
        <w:t>0</w:t>
      </w:r>
      <w:r w:rsidR="00FF007C">
        <w:rPr>
          <w:sz w:val="24"/>
        </w:rPr>
        <w:t>5</w:t>
      </w:r>
      <w:r w:rsidRPr="00FF007C">
        <w:rPr>
          <w:sz w:val="24"/>
        </w:rPr>
        <w:t xml:space="preserve"> августа 2016 года</w:t>
      </w:r>
    </w:p>
    <w:p w:rsidR="00C41682" w:rsidRPr="00B71EEC" w:rsidRDefault="00C41682" w:rsidP="00B71EEC">
      <w:pPr>
        <w:spacing w:line="276" w:lineRule="auto"/>
        <w:ind w:firstLine="708"/>
        <w:jc w:val="both"/>
        <w:rPr>
          <w:rFonts w:ascii="Times New Roman CYR" w:hAnsi="Times New Roman CYR"/>
          <w:sz w:val="24"/>
        </w:rPr>
      </w:pPr>
      <w:r w:rsidRPr="00B71EEC">
        <w:rPr>
          <w:rFonts w:ascii="Times New Roman CYR" w:hAnsi="Times New Roman CYR"/>
          <w:sz w:val="24"/>
        </w:rPr>
        <w:t xml:space="preserve">3. Контроль за исполнением настоящего решения возложить на заместителя председателя Избирательной комиссии городского округа город </w:t>
      </w:r>
      <w:r w:rsidR="00B71EEC" w:rsidRPr="00B71EEC">
        <w:rPr>
          <w:rFonts w:ascii="Times New Roman CYR" w:hAnsi="Times New Roman CYR"/>
          <w:sz w:val="24"/>
        </w:rPr>
        <w:t>Уфа Республики</w:t>
      </w:r>
      <w:r w:rsidRPr="00B71EEC">
        <w:rPr>
          <w:rFonts w:ascii="Times New Roman CYR" w:hAnsi="Times New Roman CYR"/>
          <w:sz w:val="24"/>
        </w:rPr>
        <w:t xml:space="preserve"> Башкортостан Т.М.</w:t>
      </w:r>
      <w:r w:rsidR="00B71EEC" w:rsidRPr="00B71EEC">
        <w:rPr>
          <w:rFonts w:ascii="Times New Roman CYR" w:hAnsi="Times New Roman CYR"/>
          <w:sz w:val="24"/>
        </w:rPr>
        <w:t xml:space="preserve"> </w:t>
      </w:r>
      <w:r w:rsidRPr="00B71EEC">
        <w:rPr>
          <w:rFonts w:ascii="Times New Roman CYR" w:hAnsi="Times New Roman CYR"/>
          <w:sz w:val="24"/>
        </w:rPr>
        <w:t>Гайдаренко.</w:t>
      </w:r>
    </w:p>
    <w:p w:rsidR="00B71EEC" w:rsidRPr="00B71EEC" w:rsidRDefault="00B71EEC" w:rsidP="00B71EE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71EEC">
        <w:rPr>
          <w:rFonts w:eastAsiaTheme="minorHAnsi"/>
          <w:sz w:val="24"/>
          <w:lang w:eastAsia="en-US"/>
        </w:rPr>
        <w:t>4. Опубликовать настоящее решение на официальном сайте Совета городского округа город Уфа Республики Башкортостан.</w:t>
      </w:r>
    </w:p>
    <w:p w:rsidR="00B71EEC" w:rsidRPr="00B71EEC" w:rsidRDefault="00B71EEC" w:rsidP="00B71EE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B71EEC" w:rsidRPr="00B71EEC" w:rsidRDefault="00B71EEC" w:rsidP="00B71EE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B71EEC" w:rsidRPr="00B71EEC" w:rsidRDefault="00B71EEC" w:rsidP="00B71EE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71EEC" w:rsidRPr="00B71EEC" w:rsidRDefault="00B71EEC" w:rsidP="00B71EEC">
      <w:pPr>
        <w:autoSpaceDE w:val="0"/>
        <w:autoSpaceDN w:val="0"/>
        <w:jc w:val="both"/>
        <w:rPr>
          <w:sz w:val="24"/>
        </w:rPr>
      </w:pPr>
      <w:r w:rsidRPr="00B71EEC">
        <w:rPr>
          <w:sz w:val="24"/>
        </w:rPr>
        <w:t xml:space="preserve">Председатель                                                                                                                </w:t>
      </w:r>
      <w:r w:rsidR="00F836FE">
        <w:rPr>
          <w:sz w:val="24"/>
        </w:rPr>
        <w:t xml:space="preserve">   </w:t>
      </w:r>
      <w:bookmarkStart w:id="0" w:name="_GoBack"/>
      <w:bookmarkEnd w:id="0"/>
      <w:r w:rsidRPr="00B71EEC">
        <w:rPr>
          <w:sz w:val="24"/>
        </w:rPr>
        <w:t>Г.Л. Майоров</w:t>
      </w:r>
    </w:p>
    <w:p w:rsidR="00B71EEC" w:rsidRPr="00B71EEC" w:rsidRDefault="00B71EEC" w:rsidP="00B71EEC">
      <w:pPr>
        <w:autoSpaceDE w:val="0"/>
        <w:autoSpaceDN w:val="0"/>
        <w:ind w:firstLine="708"/>
        <w:jc w:val="both"/>
        <w:rPr>
          <w:sz w:val="24"/>
        </w:rPr>
      </w:pPr>
    </w:p>
    <w:p w:rsidR="00B71EEC" w:rsidRPr="00B71EEC" w:rsidRDefault="00B71EEC" w:rsidP="00B71EEC">
      <w:pPr>
        <w:autoSpaceDE w:val="0"/>
        <w:autoSpaceDN w:val="0"/>
        <w:jc w:val="both"/>
        <w:rPr>
          <w:sz w:val="24"/>
        </w:rPr>
      </w:pPr>
      <w:r w:rsidRPr="00B71EEC">
        <w:rPr>
          <w:sz w:val="24"/>
        </w:rPr>
        <w:t xml:space="preserve">Секретарь                                                                                                               </w:t>
      </w:r>
      <w:r w:rsidR="00F836FE">
        <w:rPr>
          <w:sz w:val="24"/>
        </w:rPr>
        <w:t xml:space="preserve">     </w:t>
      </w:r>
      <w:r w:rsidRPr="00B71EEC">
        <w:rPr>
          <w:sz w:val="24"/>
        </w:rPr>
        <w:t xml:space="preserve">Р.М. </w:t>
      </w:r>
      <w:proofErr w:type="spellStart"/>
      <w:r w:rsidRPr="00B71EEC">
        <w:rPr>
          <w:sz w:val="24"/>
        </w:rPr>
        <w:t>Тухватшин</w:t>
      </w:r>
      <w:proofErr w:type="spellEnd"/>
      <w:r w:rsidRPr="00B71EEC">
        <w:rPr>
          <w:sz w:val="24"/>
        </w:rPr>
        <w:t xml:space="preserve"> </w:t>
      </w:r>
    </w:p>
    <w:tbl>
      <w:tblPr>
        <w:tblW w:w="9995" w:type="dxa"/>
        <w:tblLook w:val="04A0" w:firstRow="1" w:lastRow="0" w:firstColumn="1" w:lastColumn="0" w:noHBand="0" w:noVBand="1"/>
      </w:tblPr>
      <w:tblGrid>
        <w:gridCol w:w="9995"/>
      </w:tblGrid>
      <w:tr w:rsidR="00B71EEC" w:rsidRPr="00B71EEC" w:rsidTr="00236BE0">
        <w:trPr>
          <w:trHeight w:val="401"/>
        </w:trPr>
        <w:tc>
          <w:tcPr>
            <w:tcW w:w="9995" w:type="dxa"/>
          </w:tcPr>
          <w:p w:rsidR="00A10318" w:rsidRDefault="00A10318" w:rsidP="00B71EEC">
            <w:pPr>
              <w:spacing w:after="120"/>
              <w:jc w:val="right"/>
              <w:rPr>
                <w:rFonts w:eastAsia="Calibri"/>
                <w:sz w:val="24"/>
                <w:lang w:eastAsia="en-US"/>
              </w:rPr>
            </w:pPr>
          </w:p>
          <w:p w:rsidR="00B71EEC" w:rsidRPr="00B71EEC" w:rsidRDefault="00B71EEC" w:rsidP="00B71EEC">
            <w:pPr>
              <w:spacing w:after="120"/>
              <w:jc w:val="right"/>
              <w:rPr>
                <w:rFonts w:eastAsia="Calibri"/>
                <w:sz w:val="24"/>
                <w:lang w:eastAsia="en-US"/>
              </w:rPr>
            </w:pPr>
            <w:r w:rsidRPr="00B71EEC">
              <w:rPr>
                <w:rFonts w:eastAsia="Calibri"/>
                <w:sz w:val="24"/>
                <w:lang w:eastAsia="en-US"/>
              </w:rPr>
              <w:lastRenderedPageBreak/>
              <w:t>Приложение № 1</w:t>
            </w:r>
          </w:p>
        </w:tc>
      </w:tr>
      <w:tr w:rsidR="00B71EEC" w:rsidRPr="00B71EEC" w:rsidTr="00236BE0">
        <w:trPr>
          <w:trHeight w:val="1120"/>
        </w:trPr>
        <w:tc>
          <w:tcPr>
            <w:tcW w:w="9995" w:type="dxa"/>
          </w:tcPr>
          <w:p w:rsidR="00B71EEC" w:rsidRPr="00B71EEC" w:rsidRDefault="00B71EEC" w:rsidP="00B71EEC">
            <w:pPr>
              <w:contextualSpacing/>
              <w:jc w:val="right"/>
              <w:rPr>
                <w:rFonts w:eastAsia="Calibri"/>
                <w:sz w:val="24"/>
                <w:lang w:eastAsia="en-US"/>
              </w:rPr>
            </w:pPr>
            <w:r w:rsidRPr="00B71EEC">
              <w:rPr>
                <w:rFonts w:eastAsia="Calibri"/>
                <w:sz w:val="24"/>
                <w:lang w:eastAsia="en-US"/>
              </w:rPr>
              <w:lastRenderedPageBreak/>
              <w:t>УТВЕРЖДЕН</w:t>
            </w:r>
          </w:p>
          <w:p w:rsidR="00B71EEC" w:rsidRPr="00B71EEC" w:rsidRDefault="00B71EEC" w:rsidP="00D72AB3">
            <w:pPr>
              <w:contextualSpacing/>
              <w:jc w:val="right"/>
              <w:rPr>
                <w:rFonts w:eastAsia="Calibri"/>
                <w:sz w:val="24"/>
                <w:lang w:eastAsia="en-US"/>
              </w:rPr>
            </w:pPr>
            <w:r w:rsidRPr="00B71EEC">
              <w:rPr>
                <w:rFonts w:eastAsia="Calibri"/>
                <w:sz w:val="24"/>
                <w:lang w:eastAsia="en-US"/>
              </w:rPr>
              <w:t xml:space="preserve">Решением </w:t>
            </w:r>
            <w:r w:rsidR="00D72AB3">
              <w:rPr>
                <w:rFonts w:eastAsia="Calibri"/>
                <w:sz w:val="24"/>
                <w:lang w:eastAsia="en-US"/>
              </w:rPr>
              <w:t>№ 285</w:t>
            </w:r>
            <w:r w:rsidR="00D72AB3" w:rsidRPr="00B71EEC">
              <w:rPr>
                <w:rFonts w:eastAsia="Calibri"/>
                <w:sz w:val="24"/>
                <w:lang w:eastAsia="en-US"/>
              </w:rPr>
              <w:t>/16</w:t>
            </w:r>
            <w:r w:rsidR="00D72AB3">
              <w:rPr>
                <w:rFonts w:eastAsia="Calibri"/>
                <w:sz w:val="24"/>
                <w:lang w:eastAsia="en-US"/>
              </w:rPr>
              <w:t xml:space="preserve"> </w:t>
            </w:r>
            <w:r w:rsidRPr="00B71EEC">
              <w:rPr>
                <w:rFonts w:eastAsia="Calibri"/>
                <w:sz w:val="24"/>
                <w:lang w:eastAsia="en-US"/>
              </w:rPr>
              <w:t xml:space="preserve">от 31 июля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B71EEC">
                <w:rPr>
                  <w:rFonts w:eastAsia="Calibri"/>
                  <w:sz w:val="24"/>
                  <w:lang w:eastAsia="en-US"/>
                </w:rPr>
                <w:t>2016 г</w:t>
              </w:r>
            </w:smartTag>
            <w:r w:rsidRPr="00B71EEC">
              <w:rPr>
                <w:rFonts w:eastAsia="Calibri"/>
                <w:sz w:val="24"/>
                <w:lang w:eastAsia="en-US"/>
              </w:rPr>
              <w:t xml:space="preserve">. </w:t>
            </w:r>
          </w:p>
        </w:tc>
      </w:tr>
    </w:tbl>
    <w:p w:rsidR="00C41682" w:rsidRDefault="00C41682" w:rsidP="00C41682">
      <w:pPr>
        <w:spacing w:line="276" w:lineRule="auto"/>
        <w:rPr>
          <w:rFonts w:ascii="Times New Roman CYR" w:hAnsi="Times New Roman CYR"/>
          <w:b/>
          <w:sz w:val="24"/>
        </w:rPr>
      </w:pPr>
    </w:p>
    <w:p w:rsidR="00C41682" w:rsidRDefault="00C41682" w:rsidP="00C41682">
      <w:pPr>
        <w:pStyle w:val="a8"/>
        <w:autoSpaceDE w:val="0"/>
        <w:autoSpaceDN w:val="0"/>
        <w:adjustRightInd w:val="0"/>
        <w:jc w:val="center"/>
        <w:rPr>
          <w:b/>
          <w:sz w:val="24"/>
        </w:rPr>
      </w:pPr>
    </w:p>
    <w:p w:rsidR="00C41682" w:rsidRPr="00D65D24" w:rsidRDefault="00C41682" w:rsidP="00C41682">
      <w:pPr>
        <w:pStyle w:val="a8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D24">
        <w:rPr>
          <w:b/>
          <w:sz w:val="28"/>
          <w:szCs w:val="28"/>
        </w:rPr>
        <w:t>Порядок</w:t>
      </w:r>
    </w:p>
    <w:p w:rsidR="00C41682" w:rsidRPr="00D65D24" w:rsidRDefault="00C41682" w:rsidP="00C41682">
      <w:pPr>
        <w:pStyle w:val="a8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65D24">
        <w:rPr>
          <w:b/>
          <w:sz w:val="28"/>
          <w:szCs w:val="28"/>
        </w:rPr>
        <w:t>проведения</w:t>
      </w:r>
      <w:proofErr w:type="gramEnd"/>
      <w:r w:rsidRPr="00D65D24">
        <w:rPr>
          <w:b/>
          <w:sz w:val="28"/>
          <w:szCs w:val="28"/>
        </w:rPr>
        <w:t xml:space="preserve"> жеребьевки по распределению  между зарегистрированными кандидатами</w:t>
      </w:r>
      <w:r>
        <w:rPr>
          <w:b/>
          <w:sz w:val="28"/>
          <w:szCs w:val="28"/>
        </w:rPr>
        <w:t xml:space="preserve">, избирательными объединениями, зарегистрировавшими список кандидатов, </w:t>
      </w:r>
      <w:r w:rsidRPr="00D65D24">
        <w:rPr>
          <w:b/>
          <w:sz w:val="28"/>
          <w:szCs w:val="28"/>
        </w:rPr>
        <w:t xml:space="preserve"> эфирного времени на канале МУП «</w:t>
      </w:r>
      <w:proofErr w:type="spellStart"/>
      <w:r w:rsidRPr="00D65D24">
        <w:rPr>
          <w:b/>
          <w:sz w:val="28"/>
          <w:szCs w:val="28"/>
        </w:rPr>
        <w:t>Продюссерский</w:t>
      </w:r>
      <w:proofErr w:type="spellEnd"/>
      <w:r w:rsidRPr="00D65D24">
        <w:rPr>
          <w:b/>
          <w:sz w:val="28"/>
          <w:szCs w:val="28"/>
        </w:rPr>
        <w:t xml:space="preserve"> центр «Вся Уфа»</w:t>
      </w:r>
      <w:r w:rsidRPr="00D65D24">
        <w:rPr>
          <w:sz w:val="28"/>
          <w:szCs w:val="28"/>
        </w:rPr>
        <w:t xml:space="preserve"> </w:t>
      </w:r>
      <w:r w:rsidRPr="00D65D24">
        <w:rPr>
          <w:b/>
          <w:sz w:val="28"/>
          <w:szCs w:val="28"/>
        </w:rPr>
        <w:t>при проведении выборов депутатов Совета городского округа город Уфа  Республики Башкортостан</w:t>
      </w:r>
      <w:r w:rsidR="00B71EEC">
        <w:rPr>
          <w:b/>
          <w:sz w:val="28"/>
          <w:szCs w:val="28"/>
        </w:rPr>
        <w:t xml:space="preserve"> четвертого созыва</w:t>
      </w:r>
    </w:p>
    <w:p w:rsidR="00C41682" w:rsidRPr="00D65D24" w:rsidRDefault="00C41682" w:rsidP="00C41682">
      <w:pPr>
        <w:pStyle w:val="a8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C41682" w:rsidRPr="00D65D24" w:rsidRDefault="00C41682" w:rsidP="00C41682">
      <w:pPr>
        <w:pStyle w:val="a8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41682" w:rsidRPr="00D65D24" w:rsidRDefault="00B71EEC" w:rsidP="00C41682">
      <w:pPr>
        <w:pStyle w:val="14-1"/>
        <w:spacing w:line="276" w:lineRule="auto"/>
        <w:rPr>
          <w:szCs w:val="28"/>
        </w:rPr>
      </w:pPr>
      <w:r w:rsidRPr="00B71EEC">
        <w:rPr>
          <w:szCs w:val="28"/>
        </w:rPr>
        <w:t xml:space="preserve">Настоящим Порядком регулируется проведение жеребьевки по распределению между зарегистрированными кандидатами по одномандатным избирательным округам (далее - зарегистрированные кандидаты), избирательными объединениями, зарегистрировавшими списки кандидатов, </w:t>
      </w:r>
      <w:r w:rsidR="00C41682" w:rsidRPr="00B71EEC">
        <w:rPr>
          <w:szCs w:val="28"/>
        </w:rPr>
        <w:t>бесплатного и платного эфирного времени на канале МУП «</w:t>
      </w:r>
      <w:proofErr w:type="spellStart"/>
      <w:r w:rsidR="00C41682" w:rsidRPr="00B71EEC">
        <w:rPr>
          <w:szCs w:val="28"/>
        </w:rPr>
        <w:t>Продюссерский</w:t>
      </w:r>
      <w:proofErr w:type="spellEnd"/>
      <w:r w:rsidR="00C41682" w:rsidRPr="00B71EEC">
        <w:rPr>
          <w:szCs w:val="28"/>
        </w:rPr>
        <w:t xml:space="preserve"> центр «Вся Уфа»</w:t>
      </w:r>
      <w:r w:rsidR="00C41682" w:rsidRPr="00D65D24">
        <w:rPr>
          <w:szCs w:val="28"/>
        </w:rPr>
        <w:t xml:space="preserve"> при проведении выборов </w:t>
      </w:r>
      <w:r w:rsidR="00C41682">
        <w:rPr>
          <w:szCs w:val="28"/>
        </w:rPr>
        <w:t xml:space="preserve">депутатов Совета городского округа город Уфа </w:t>
      </w:r>
      <w:r w:rsidR="00C41682" w:rsidRPr="00D65D24">
        <w:rPr>
          <w:szCs w:val="28"/>
        </w:rPr>
        <w:t xml:space="preserve"> Республики Башкортостан </w:t>
      </w:r>
      <w:r>
        <w:rPr>
          <w:szCs w:val="28"/>
        </w:rPr>
        <w:t xml:space="preserve">четвертого созыва </w:t>
      </w:r>
      <w:r w:rsidR="00C41682" w:rsidRPr="00D65D24">
        <w:rPr>
          <w:szCs w:val="28"/>
        </w:rPr>
        <w:t>в соответствии со статьями 63, 64 Кодекса Республики Башкортостан о выборах (далее – Кодекс).</w:t>
      </w:r>
    </w:p>
    <w:p w:rsidR="00C41682" w:rsidRPr="00D65D24" w:rsidRDefault="00C41682" w:rsidP="00C41682">
      <w:pPr>
        <w:pStyle w:val="14-1"/>
        <w:spacing w:line="276" w:lineRule="auto"/>
        <w:rPr>
          <w:szCs w:val="28"/>
        </w:rPr>
      </w:pPr>
    </w:p>
    <w:p w:rsidR="00C41682" w:rsidRPr="00D65D24" w:rsidRDefault="00C41682" w:rsidP="00C41682">
      <w:pPr>
        <w:pStyle w:val="a5"/>
        <w:keepNext/>
        <w:keepLines/>
        <w:numPr>
          <w:ilvl w:val="0"/>
          <w:numId w:val="1"/>
        </w:numPr>
        <w:spacing w:before="120" w:after="120" w:line="276" w:lineRule="auto"/>
        <w:ind w:left="0" w:right="567" w:firstLine="0"/>
        <w:rPr>
          <w:szCs w:val="28"/>
        </w:rPr>
      </w:pPr>
      <w:r w:rsidRPr="00D65D24">
        <w:rPr>
          <w:szCs w:val="28"/>
        </w:rPr>
        <w:t>Распределение бесплатного эфирного времени на канал</w:t>
      </w:r>
      <w:r>
        <w:rPr>
          <w:szCs w:val="28"/>
        </w:rPr>
        <w:t>е</w:t>
      </w:r>
      <w:r w:rsidRPr="00D65D24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Pr="00D65D24">
        <w:rPr>
          <w:szCs w:val="28"/>
        </w:rPr>
        <w:t>организаци</w:t>
      </w:r>
      <w:r>
        <w:rPr>
          <w:szCs w:val="28"/>
        </w:rPr>
        <w:t>и</w:t>
      </w:r>
      <w:r w:rsidRPr="00D65D24">
        <w:rPr>
          <w:szCs w:val="28"/>
        </w:rPr>
        <w:t xml:space="preserve"> телерадиовещания</w:t>
      </w:r>
    </w:p>
    <w:p w:rsidR="00C41682" w:rsidRPr="00FF007C" w:rsidRDefault="00C41682" w:rsidP="00B71EEC">
      <w:pPr>
        <w:pStyle w:val="a5"/>
        <w:keepNext/>
        <w:keepLines/>
        <w:numPr>
          <w:ilvl w:val="1"/>
          <w:numId w:val="1"/>
        </w:numPr>
        <w:spacing w:line="276" w:lineRule="auto"/>
        <w:ind w:left="0" w:right="-2" w:firstLine="709"/>
        <w:jc w:val="both"/>
        <w:rPr>
          <w:b w:val="0"/>
          <w:szCs w:val="28"/>
        </w:rPr>
      </w:pPr>
      <w:r w:rsidRPr="00D65D24">
        <w:rPr>
          <w:b w:val="0"/>
          <w:szCs w:val="28"/>
        </w:rPr>
        <w:t>Жеребьевка по распределению бесплатного эфирного времени, предоставляемого зарегистрированным кандидатам</w:t>
      </w:r>
      <w:r w:rsidR="00FF5C11">
        <w:rPr>
          <w:b w:val="0"/>
          <w:szCs w:val="28"/>
        </w:rPr>
        <w:t xml:space="preserve">, избирательным объединениями, зарегистрировавшими списки кандидатов, </w:t>
      </w:r>
      <w:r w:rsidRPr="00D65D24">
        <w:rPr>
          <w:b w:val="0"/>
          <w:szCs w:val="28"/>
        </w:rPr>
        <w:t xml:space="preserve"> эфирного времени на канал</w:t>
      </w:r>
      <w:r>
        <w:rPr>
          <w:b w:val="0"/>
          <w:szCs w:val="28"/>
        </w:rPr>
        <w:t>е</w:t>
      </w:r>
      <w:r w:rsidRPr="00D65D24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муниципальной</w:t>
      </w:r>
      <w:r w:rsidRPr="00D65D24">
        <w:rPr>
          <w:b w:val="0"/>
          <w:szCs w:val="28"/>
        </w:rPr>
        <w:t xml:space="preserve"> организаци</w:t>
      </w:r>
      <w:r>
        <w:rPr>
          <w:b w:val="0"/>
          <w:szCs w:val="28"/>
        </w:rPr>
        <w:t>и</w:t>
      </w:r>
      <w:r w:rsidRPr="00D65D24">
        <w:rPr>
          <w:b w:val="0"/>
          <w:szCs w:val="28"/>
        </w:rPr>
        <w:t>, осуществляющ</w:t>
      </w:r>
      <w:r>
        <w:rPr>
          <w:b w:val="0"/>
          <w:szCs w:val="28"/>
        </w:rPr>
        <w:t>ей</w:t>
      </w:r>
      <w:r w:rsidRPr="00D65D24">
        <w:rPr>
          <w:b w:val="0"/>
          <w:szCs w:val="28"/>
        </w:rPr>
        <w:t xml:space="preserve"> телевещание при проведении выборов </w:t>
      </w:r>
      <w:r w:rsidR="00B71EEC">
        <w:rPr>
          <w:b w:val="0"/>
          <w:szCs w:val="28"/>
        </w:rPr>
        <w:t xml:space="preserve">депутатов Совета городского округа город </w:t>
      </w:r>
      <w:r>
        <w:rPr>
          <w:b w:val="0"/>
          <w:szCs w:val="28"/>
        </w:rPr>
        <w:t xml:space="preserve">Уфа </w:t>
      </w:r>
      <w:r w:rsidRPr="00D65D24">
        <w:rPr>
          <w:b w:val="0"/>
          <w:szCs w:val="28"/>
        </w:rPr>
        <w:t xml:space="preserve">Республики Башкортостан проводится </w:t>
      </w:r>
      <w:r>
        <w:rPr>
          <w:b w:val="0"/>
          <w:szCs w:val="28"/>
        </w:rPr>
        <w:t>И</w:t>
      </w:r>
      <w:r w:rsidRPr="00D65D24">
        <w:rPr>
          <w:b w:val="0"/>
          <w:szCs w:val="28"/>
        </w:rPr>
        <w:t>збирательной комиссией</w:t>
      </w:r>
      <w:r>
        <w:rPr>
          <w:b w:val="0"/>
          <w:szCs w:val="28"/>
        </w:rPr>
        <w:t xml:space="preserve"> городского округа город Уфа </w:t>
      </w:r>
      <w:r w:rsidRPr="00D65D24">
        <w:rPr>
          <w:b w:val="0"/>
          <w:szCs w:val="28"/>
        </w:rPr>
        <w:t xml:space="preserve"> Республики Башкортостан (далее - Комиссия) с участием  организаци</w:t>
      </w:r>
      <w:r>
        <w:rPr>
          <w:b w:val="0"/>
          <w:szCs w:val="28"/>
        </w:rPr>
        <w:t>и</w:t>
      </w:r>
      <w:r w:rsidRPr="00D65D24">
        <w:rPr>
          <w:b w:val="0"/>
          <w:szCs w:val="28"/>
        </w:rPr>
        <w:t xml:space="preserve"> телевещания (далее – организация телевещания) в течение 5 дней по завершении регистрации кандидатов, но не позднее </w:t>
      </w:r>
      <w:r w:rsidR="00B71EEC" w:rsidRPr="00FF007C">
        <w:rPr>
          <w:b w:val="0"/>
          <w:szCs w:val="28"/>
        </w:rPr>
        <w:t>0</w:t>
      </w:r>
      <w:r w:rsidR="00FF007C">
        <w:rPr>
          <w:b w:val="0"/>
          <w:szCs w:val="28"/>
        </w:rPr>
        <w:t>5</w:t>
      </w:r>
      <w:r w:rsidR="00B71EEC" w:rsidRPr="00FF007C">
        <w:rPr>
          <w:b w:val="0"/>
          <w:szCs w:val="28"/>
        </w:rPr>
        <w:t xml:space="preserve"> </w:t>
      </w:r>
      <w:r w:rsidRPr="00FF007C">
        <w:rPr>
          <w:b w:val="0"/>
          <w:szCs w:val="28"/>
        </w:rPr>
        <w:t>августа 201</w:t>
      </w:r>
      <w:r w:rsidR="00FF5C11" w:rsidRPr="00FF007C">
        <w:rPr>
          <w:b w:val="0"/>
          <w:szCs w:val="28"/>
        </w:rPr>
        <w:t>6</w:t>
      </w:r>
      <w:r w:rsidRPr="00FF007C">
        <w:rPr>
          <w:b w:val="0"/>
          <w:szCs w:val="28"/>
        </w:rPr>
        <w:t xml:space="preserve"> года.</w:t>
      </w:r>
    </w:p>
    <w:p w:rsidR="00C41682" w:rsidRPr="00D65D24" w:rsidRDefault="00C41682" w:rsidP="00B71EEC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D65D24">
        <w:rPr>
          <w:szCs w:val="28"/>
        </w:rPr>
        <w:t>Бесплатное эфирное время предоставляется в период, начинающийся за 28 дней до дня голосования</w:t>
      </w:r>
      <w:r w:rsidRPr="00D65D24">
        <w:rPr>
          <w:color w:val="000000"/>
          <w:szCs w:val="28"/>
        </w:rPr>
        <w:t xml:space="preserve">, то есть </w:t>
      </w:r>
      <w:r w:rsidR="00FF5C11">
        <w:rPr>
          <w:color w:val="000000"/>
          <w:szCs w:val="28"/>
        </w:rPr>
        <w:t>20</w:t>
      </w:r>
      <w:r w:rsidRPr="00D65D24">
        <w:rPr>
          <w:color w:val="000000"/>
          <w:szCs w:val="28"/>
        </w:rPr>
        <w:t xml:space="preserve"> августа 201</w:t>
      </w:r>
      <w:r w:rsidR="00FF5C11">
        <w:rPr>
          <w:color w:val="000000"/>
          <w:szCs w:val="28"/>
        </w:rPr>
        <w:t>6</w:t>
      </w:r>
      <w:r w:rsidRPr="00D65D24">
        <w:rPr>
          <w:color w:val="000000"/>
          <w:szCs w:val="28"/>
        </w:rPr>
        <w:t xml:space="preserve"> года и прекращается в ноль часов по местному времени за сутки до дня голосования, то есть в ноль часов 1</w:t>
      </w:r>
      <w:r w:rsidR="00FF5C11">
        <w:rPr>
          <w:color w:val="000000"/>
          <w:szCs w:val="28"/>
        </w:rPr>
        <w:t>7</w:t>
      </w:r>
      <w:r w:rsidRPr="00D65D24">
        <w:rPr>
          <w:color w:val="000000"/>
          <w:szCs w:val="28"/>
        </w:rPr>
        <w:t xml:space="preserve"> сентября 201</w:t>
      </w:r>
      <w:r w:rsidR="00FF5C11">
        <w:rPr>
          <w:color w:val="000000"/>
          <w:szCs w:val="28"/>
        </w:rPr>
        <w:t>6</w:t>
      </w:r>
      <w:r w:rsidRPr="00D65D24">
        <w:rPr>
          <w:color w:val="000000"/>
          <w:szCs w:val="28"/>
        </w:rPr>
        <w:t xml:space="preserve"> года.</w:t>
      </w:r>
      <w:r w:rsidRPr="00D65D24">
        <w:rPr>
          <w:szCs w:val="28"/>
        </w:rPr>
        <w:t xml:space="preserve"> </w:t>
      </w:r>
      <w:r w:rsidRPr="00D65D24">
        <w:rPr>
          <w:rStyle w:val="a7"/>
          <w:szCs w:val="28"/>
        </w:rPr>
        <w:footnoteReference w:id="1"/>
      </w:r>
      <w:r w:rsidRPr="00D65D24">
        <w:rPr>
          <w:szCs w:val="28"/>
        </w:rPr>
        <w:t xml:space="preserve"> Общий объем бесплатного эфирного времени, </w:t>
      </w:r>
      <w:r w:rsidRPr="00D65D24">
        <w:rPr>
          <w:szCs w:val="28"/>
        </w:rPr>
        <w:lastRenderedPageBreak/>
        <w:t>которое организаци</w:t>
      </w:r>
      <w:r>
        <w:rPr>
          <w:szCs w:val="28"/>
        </w:rPr>
        <w:t>я</w:t>
      </w:r>
      <w:r w:rsidRPr="00D65D24">
        <w:rPr>
          <w:szCs w:val="28"/>
        </w:rPr>
        <w:t xml:space="preserve"> телевещания предоставляет для проведения предвыборной агитации (включая время, предоставляемое для проведения совместных агитационных мероприятий), должен составлять на каждом из каналов не менее 30 минут по рабочим дням. Если в результате предоставления бесплатного эфирного времени на каждого зарегистрированного кандидата</w:t>
      </w:r>
      <w:r w:rsidR="00FF5C11">
        <w:rPr>
          <w:szCs w:val="28"/>
        </w:rPr>
        <w:t xml:space="preserve">, избирательного объединения, зарегистрировавшего список </w:t>
      </w:r>
      <w:proofErr w:type="gramStart"/>
      <w:r w:rsidR="00FF5C11">
        <w:rPr>
          <w:szCs w:val="28"/>
        </w:rPr>
        <w:t xml:space="preserve">кандидатов, </w:t>
      </w:r>
      <w:r w:rsidRPr="00D65D24">
        <w:rPr>
          <w:szCs w:val="28"/>
        </w:rPr>
        <w:t xml:space="preserve"> придется</w:t>
      </w:r>
      <w:proofErr w:type="gramEnd"/>
      <w:r w:rsidRPr="00D65D24">
        <w:rPr>
          <w:szCs w:val="28"/>
        </w:rPr>
        <w:t xml:space="preserve"> более 60 минут бесплатного эфирного времени, общий объем бесплатного эфирного времени, которое </w:t>
      </w:r>
      <w:r>
        <w:rPr>
          <w:szCs w:val="28"/>
        </w:rPr>
        <w:t>о</w:t>
      </w:r>
      <w:r w:rsidRPr="00D65D24">
        <w:rPr>
          <w:szCs w:val="28"/>
        </w:rPr>
        <w:t>рганизаци</w:t>
      </w:r>
      <w:r>
        <w:rPr>
          <w:szCs w:val="28"/>
        </w:rPr>
        <w:t>я</w:t>
      </w:r>
      <w:r w:rsidRPr="00D65D24">
        <w:rPr>
          <w:szCs w:val="28"/>
        </w:rPr>
        <w:t xml:space="preserve"> телевещания предоставляет для проведения предвыборной агитации, сокращается и должен составлять 60 минут, умноженных соответственно на количество зарегистрированных кандидатов. </w:t>
      </w:r>
    </w:p>
    <w:p w:rsidR="00C41682" w:rsidRPr="00D65D24" w:rsidRDefault="00C41682" w:rsidP="00C41682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D65D24">
        <w:rPr>
          <w:szCs w:val="28"/>
        </w:rPr>
        <w:t>Предоставляемое бесплатное эфирное время должно приходиться на определяемый организацией телевещания период, когда телепередачи собирают наибольшую аудиторию.</w:t>
      </w:r>
    </w:p>
    <w:p w:rsidR="00C41682" w:rsidRPr="00D65D24" w:rsidRDefault="00C41682" w:rsidP="00C41682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D65D24">
        <w:rPr>
          <w:szCs w:val="28"/>
        </w:rPr>
        <w:t>Бесплатное эфирное время распределяется между всеми зарегистрированными кандидатами</w:t>
      </w:r>
      <w:r w:rsidR="00FF5C11">
        <w:rPr>
          <w:szCs w:val="28"/>
        </w:rPr>
        <w:t>, избирательными объединениями, зарегистрировавшими списки кандидатов</w:t>
      </w:r>
      <w:r w:rsidRPr="00D65D24">
        <w:rPr>
          <w:szCs w:val="28"/>
        </w:rPr>
        <w:t xml:space="preserve">. Не менее половины общего объема бесплатного эфирного времени предоставленного зарегистрированным кандидатам, </w:t>
      </w:r>
      <w:r w:rsidR="00FF5C11">
        <w:rPr>
          <w:szCs w:val="28"/>
        </w:rPr>
        <w:t xml:space="preserve">избирательным объединениям, </w:t>
      </w:r>
      <w:r w:rsidRPr="00D65D24">
        <w:rPr>
          <w:szCs w:val="28"/>
        </w:rPr>
        <w:t>выделяется для проведения дискуссий, «круглых столов», иных совместных агитационных мероприятий. Если на каждого зарегистрированного кандидата</w:t>
      </w:r>
      <w:r w:rsidR="00FF5C11">
        <w:rPr>
          <w:szCs w:val="28"/>
        </w:rPr>
        <w:t>, избирательного объединения</w:t>
      </w:r>
      <w:r w:rsidRPr="00D65D24">
        <w:rPr>
          <w:szCs w:val="28"/>
        </w:rPr>
        <w:t xml:space="preserve"> приходится менее пяти минут из общего объема бесплатного эфирного времени, данное правило не применяется.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 xml:space="preserve">1.5.Общий объем бесплатного эфирного времени, предоставленного зарегистрированным кандидатам, </w:t>
      </w:r>
      <w:r w:rsidR="00FF5C11">
        <w:rPr>
          <w:szCs w:val="28"/>
        </w:rPr>
        <w:t xml:space="preserve">избирательным объединениям </w:t>
      </w:r>
      <w:r w:rsidRPr="00D65D24">
        <w:rPr>
          <w:szCs w:val="28"/>
        </w:rPr>
        <w:t>делится на два блока: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- для размещения зарегистрированными кандидатами агитационных материалов (роликов);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- для размещения зарегистрированными кандидатами</w:t>
      </w:r>
      <w:r w:rsidR="00FF5C11">
        <w:rPr>
          <w:szCs w:val="28"/>
        </w:rPr>
        <w:t>, избирательными объединениями</w:t>
      </w:r>
      <w:r w:rsidRPr="00D65D24">
        <w:rPr>
          <w:szCs w:val="28"/>
        </w:rPr>
        <w:t xml:space="preserve"> совместных агитационных мероприятий; 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 xml:space="preserve">1.6.Комиссия уведомляет организацию телевещания о количестве зарегистрированных кандидатов, </w:t>
      </w:r>
      <w:r w:rsidR="00FF5C11">
        <w:rPr>
          <w:szCs w:val="28"/>
        </w:rPr>
        <w:t xml:space="preserve">избирательных объединений, </w:t>
      </w:r>
      <w:r w:rsidRPr="00D65D24">
        <w:rPr>
          <w:szCs w:val="28"/>
        </w:rPr>
        <w:t>среди которых должно быть распределено бесплатное время, заблаговременно информирует зарегистрированных кандидатов</w:t>
      </w:r>
      <w:r w:rsidR="00FF5C11">
        <w:rPr>
          <w:szCs w:val="28"/>
        </w:rPr>
        <w:t>, избирательные объединения</w:t>
      </w:r>
      <w:r w:rsidRPr="00D65D24">
        <w:rPr>
          <w:szCs w:val="28"/>
        </w:rPr>
        <w:t xml:space="preserve"> о дате, времени и месте проведения жеребьевки, размещает эту информацию на своем сайте.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1.7.Зарегистрированный кандидат</w:t>
      </w:r>
      <w:r w:rsidR="00201C6C">
        <w:rPr>
          <w:szCs w:val="28"/>
        </w:rPr>
        <w:t xml:space="preserve">, избирательное </w:t>
      </w:r>
      <w:proofErr w:type="gramStart"/>
      <w:r w:rsidR="00201C6C">
        <w:rPr>
          <w:szCs w:val="28"/>
        </w:rPr>
        <w:t xml:space="preserve">объединение </w:t>
      </w:r>
      <w:r w:rsidRPr="00D65D24">
        <w:rPr>
          <w:szCs w:val="28"/>
        </w:rPr>
        <w:t xml:space="preserve"> вправе</w:t>
      </w:r>
      <w:proofErr w:type="gramEnd"/>
      <w:r w:rsidRPr="00D65D24">
        <w:rPr>
          <w:szCs w:val="28"/>
        </w:rPr>
        <w:t xml:space="preserve"> отказаться от участия в совместных агитационных мероприятиях после проведения жеребьевки, письменно сообщив об этом в Комиссию. При этом эфирное время, отведенное для проведения совместных агитационных мероприятий, в том числе в случае, если в указанном мероприятии может принять участие только один участник, не уменьшается. Отказ от участия в </w:t>
      </w:r>
      <w:r w:rsidRPr="00D65D24">
        <w:rPr>
          <w:szCs w:val="28"/>
        </w:rPr>
        <w:lastRenderedPageBreak/>
        <w:t>совместных агитационных мероприятиях не влечет за собой увеличение бесплатного эфирного времени, предоставляемого соответствующему зарегистрированному кандидату для размещения агитационных материалов.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1.8.В жеребьевке участвуют зарегистрированные кандидаты или лица, уполномоченные зарегистрированными кандидатами участвовать в жеребьевке</w:t>
      </w:r>
      <w:r w:rsidR="00201C6C">
        <w:rPr>
          <w:szCs w:val="28"/>
        </w:rPr>
        <w:t>, избирательные объединения, либо лица, уполномоченные участвовать в жеребьевке.</w:t>
      </w:r>
      <w:r w:rsidRPr="00D65D24">
        <w:rPr>
          <w:szCs w:val="28"/>
        </w:rPr>
        <w:t xml:space="preserve"> Полномочия могут быть подтверждены телеграммой, иным документом, подписанным зарегистрированным кандидатом. От имени кандидата в жеребьевке может участвовать уполномоченный представитель политической партии, выдвинувшей кандидата, член Комиссии от </w:t>
      </w:r>
      <w:proofErr w:type="gramStart"/>
      <w:r w:rsidRPr="00D65D24">
        <w:rPr>
          <w:szCs w:val="28"/>
        </w:rPr>
        <w:t>этой  политической</w:t>
      </w:r>
      <w:proofErr w:type="gramEnd"/>
      <w:r w:rsidRPr="00D65D24">
        <w:rPr>
          <w:szCs w:val="28"/>
        </w:rPr>
        <w:t xml:space="preserve"> партии.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 xml:space="preserve">1.9. В случае отсутствия зарегистрированного кандидата или лица, уполномоченного зарегистрированным кандидатом на участие в жеребьевке, уполномоченного представителя политической партии, выдвинувшей зарегистрированного кандидата, от которых не поступал письменный отказ от получения бесплатного эфирного времени, в жеребьевке в интересах зарегистрированного кандидата участвуют уполномоченные члены Комиссии с правом решающего голоса. 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 xml:space="preserve">1.10.При проведении жеребьевки имеют право присутствовать: 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5D24">
        <w:rPr>
          <w:szCs w:val="28"/>
        </w:rPr>
        <w:t xml:space="preserve">члены Комиссии, а также работники ее Аппарата; 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5D24">
        <w:rPr>
          <w:szCs w:val="28"/>
        </w:rPr>
        <w:t xml:space="preserve">представители Агентства по печати и средствам массовой информации Республики Башкортостан, Управления Федеральной службы по надзору в сфере связи, информационных технологий и массовых коммуникаций по Республике Башкортостан;  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5D24">
        <w:rPr>
          <w:szCs w:val="28"/>
        </w:rPr>
        <w:t xml:space="preserve">представители иных государственных органов; 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5D24">
        <w:rPr>
          <w:szCs w:val="28"/>
        </w:rPr>
        <w:t xml:space="preserve">представители средств массовой информации. </w:t>
      </w:r>
    </w:p>
    <w:p w:rsidR="00C41682" w:rsidRPr="00D65D24" w:rsidRDefault="00C41682" w:rsidP="00C41682">
      <w:pPr>
        <w:numPr>
          <w:ilvl w:val="1"/>
          <w:numId w:val="2"/>
        </w:numPr>
        <w:spacing w:line="276" w:lineRule="auto"/>
        <w:ind w:left="0" w:firstLine="709"/>
        <w:jc w:val="both"/>
        <w:rPr>
          <w:szCs w:val="28"/>
        </w:rPr>
      </w:pPr>
      <w:r w:rsidRPr="00D65D24">
        <w:rPr>
          <w:szCs w:val="28"/>
        </w:rPr>
        <w:t xml:space="preserve">Подготовка помещения к жеребьевке возлагается на Комиссию, а подготовка необходимой для проведения жеребьевки документации – на соответствующую организацию телевещания. 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 xml:space="preserve">1.12.Для проведения жеребьевки организация телевещания, участвующая в распределении эфирного времени, готовит конверты с наименованием организации </w:t>
      </w:r>
      <w:proofErr w:type="gramStart"/>
      <w:r w:rsidRPr="00D65D24">
        <w:rPr>
          <w:szCs w:val="28"/>
        </w:rPr>
        <w:t>телевещания,  в</w:t>
      </w:r>
      <w:proofErr w:type="gramEnd"/>
      <w:r w:rsidRPr="00D65D24">
        <w:rPr>
          <w:szCs w:val="28"/>
        </w:rPr>
        <w:t xml:space="preserve"> которые должны быть вложены листы с информацией о дате, времени и продолжительности выхода в эфир.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1.13.Жеребьевка между зарегистрированными кандидатами</w:t>
      </w:r>
      <w:r w:rsidR="00201C6C">
        <w:rPr>
          <w:szCs w:val="28"/>
        </w:rPr>
        <w:t>, избирательными объединениями</w:t>
      </w:r>
      <w:r w:rsidRPr="00D65D24">
        <w:rPr>
          <w:szCs w:val="28"/>
        </w:rPr>
        <w:t xml:space="preserve"> проводится в очередности, соответствующей хронологическому порядку регистрации кандидатов. 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1.14.В течение дня организаци</w:t>
      </w:r>
      <w:r>
        <w:rPr>
          <w:szCs w:val="28"/>
        </w:rPr>
        <w:t>я</w:t>
      </w:r>
      <w:r w:rsidRPr="00D65D24">
        <w:rPr>
          <w:szCs w:val="28"/>
        </w:rPr>
        <w:t xml:space="preserve"> теле</w:t>
      </w:r>
      <w:r>
        <w:rPr>
          <w:szCs w:val="28"/>
        </w:rPr>
        <w:t>в</w:t>
      </w:r>
      <w:r w:rsidRPr="00D65D24">
        <w:rPr>
          <w:szCs w:val="28"/>
        </w:rPr>
        <w:t>ещания участву</w:t>
      </w:r>
      <w:r>
        <w:rPr>
          <w:szCs w:val="28"/>
        </w:rPr>
        <w:t>е</w:t>
      </w:r>
      <w:r w:rsidRPr="00D65D24">
        <w:rPr>
          <w:szCs w:val="28"/>
        </w:rPr>
        <w:t>т в жеребьевке в очередности, определенной жребием.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1.15.До начала проведения жеребьевки член Комиссии разъясняет порядок проведения жеребьевки, после чего представители организаци</w:t>
      </w:r>
      <w:r>
        <w:rPr>
          <w:szCs w:val="28"/>
        </w:rPr>
        <w:t>и</w:t>
      </w:r>
      <w:r w:rsidRPr="00D65D24">
        <w:rPr>
          <w:szCs w:val="28"/>
        </w:rPr>
        <w:t xml:space="preserve"> телевещания </w:t>
      </w:r>
      <w:r w:rsidRPr="00D65D24">
        <w:rPr>
          <w:szCs w:val="28"/>
        </w:rPr>
        <w:lastRenderedPageBreak/>
        <w:t>представляют на всеобщее обозрение конверты для жеребьевки с отметкой наименования организации теле</w:t>
      </w:r>
      <w:r>
        <w:rPr>
          <w:szCs w:val="28"/>
        </w:rPr>
        <w:t>в</w:t>
      </w:r>
      <w:r w:rsidRPr="00D65D24">
        <w:rPr>
          <w:szCs w:val="28"/>
        </w:rPr>
        <w:t xml:space="preserve">ещания. 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1.16.Время, отведенное для дебатов, распределяется путем жеребьевки таким образом, чтобы каждый из участников дебатов получил равный с другими участниками объем времени. Участник жеребьевки выбирает конверт, в котором содержится информация о дате и времени проведения дебатов, в котором он вправе участвовать. При предоставлении указанной части эфирного времени организация телевещания обязана обеспечить каждому зарегистрированному кандидату, равные условия участия в дебатах.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1.17.Распределение между зарегистрированными кандидатами</w:t>
      </w:r>
      <w:r w:rsidR="00201C6C">
        <w:rPr>
          <w:szCs w:val="28"/>
        </w:rPr>
        <w:t xml:space="preserve">, избирательными объединениями, зарегистрировавшими список </w:t>
      </w:r>
      <w:proofErr w:type="gramStart"/>
      <w:r w:rsidR="00201C6C">
        <w:rPr>
          <w:szCs w:val="28"/>
        </w:rPr>
        <w:t xml:space="preserve">кандидатов,  </w:t>
      </w:r>
      <w:r w:rsidRPr="00D65D24">
        <w:rPr>
          <w:szCs w:val="28"/>
        </w:rPr>
        <w:t xml:space="preserve"> </w:t>
      </w:r>
      <w:proofErr w:type="gramEnd"/>
      <w:r w:rsidRPr="00D65D24">
        <w:rPr>
          <w:szCs w:val="28"/>
        </w:rPr>
        <w:t>эфирного времени, предоставляемого для размещения агитационных роликов, также осуществляется жеребьевкой. Зарегистрированные кандидаты, либо их доверенные лица</w:t>
      </w:r>
      <w:r w:rsidR="00201C6C">
        <w:rPr>
          <w:szCs w:val="28"/>
        </w:rPr>
        <w:t xml:space="preserve">, уполномоченные от избирательных объединений  </w:t>
      </w:r>
      <w:r w:rsidRPr="00D65D24">
        <w:rPr>
          <w:szCs w:val="28"/>
        </w:rPr>
        <w:t xml:space="preserve"> выбирают конверты, в которых содержится информация о дате, времени и продолжительности выхода в эфир агитационных роликов. 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1.18. Содержащиеся в конвертах сведения оглашаются и вносятся в протокол о распределении эфирного времени (приложение № 1) представителем Комиссии. В соответствующие графы протокола представителем организации телевещания вносятся фамилия и инициалы лица, участвующего в жеребьевке в интересах зарегистрированного кандидата,</w:t>
      </w:r>
      <w:r w:rsidR="00201C6C">
        <w:rPr>
          <w:szCs w:val="28"/>
        </w:rPr>
        <w:t xml:space="preserve"> избирательного объединения  </w:t>
      </w:r>
      <w:r w:rsidRPr="00D65D24">
        <w:rPr>
          <w:szCs w:val="28"/>
        </w:rPr>
        <w:t xml:space="preserve"> и ставится его подпись. Протокол о распределении эфирного времени заверяются подписями заместителя председателя Комиссии, представителей организаций телерадиовещания и печатью Комиссии.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 xml:space="preserve">1.19. Определенный в результате жеребьевки график распределения бесплатного эфирного времени публикуется Комиссией в средствах массовой информации не позднее чем за 30 дней до дня голосования, размещается на своем сайте. 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1.20. Бесплатное эфирное время, высвободившееся в результате отказа от предоставления эфирного времени после проведения жеребьевки, организация телевещания использует по своему усмотрению. Если это время предоставляется для проведения предвыборной агитации, оно предоставляется за плату и распределяется жеребьевкой, проводимой организацией телевещания, между зарегистрированными кандидатами,</w:t>
      </w:r>
      <w:r w:rsidR="00201C6C">
        <w:rPr>
          <w:szCs w:val="28"/>
        </w:rPr>
        <w:t xml:space="preserve"> избирательным объединением, зарегистрировавшим список </w:t>
      </w:r>
      <w:proofErr w:type="gramStart"/>
      <w:r w:rsidR="00201C6C">
        <w:rPr>
          <w:szCs w:val="28"/>
        </w:rPr>
        <w:t xml:space="preserve">кандидатов, </w:t>
      </w:r>
      <w:r w:rsidRPr="00D65D24">
        <w:rPr>
          <w:szCs w:val="28"/>
        </w:rPr>
        <w:t xml:space="preserve"> подавшими</w:t>
      </w:r>
      <w:proofErr w:type="gramEnd"/>
      <w:r w:rsidRPr="00D65D24">
        <w:rPr>
          <w:szCs w:val="28"/>
        </w:rPr>
        <w:t xml:space="preserve"> письменную заявку на участие в таком распределении. О времени и месте проведения жеребьевки организация телевещания уведомляет зарегистрированных кандидатов</w:t>
      </w:r>
      <w:r w:rsidR="00201C6C">
        <w:rPr>
          <w:szCs w:val="28"/>
        </w:rPr>
        <w:t xml:space="preserve">, избирательные </w:t>
      </w:r>
      <w:proofErr w:type="gramStart"/>
      <w:r w:rsidR="00201C6C">
        <w:rPr>
          <w:szCs w:val="28"/>
        </w:rPr>
        <w:t xml:space="preserve">объединения, </w:t>
      </w:r>
      <w:r w:rsidRPr="00D65D24">
        <w:rPr>
          <w:szCs w:val="28"/>
        </w:rPr>
        <w:t xml:space="preserve"> Комиссию</w:t>
      </w:r>
      <w:proofErr w:type="gramEnd"/>
      <w:r w:rsidRPr="00D65D24">
        <w:rPr>
          <w:szCs w:val="28"/>
        </w:rPr>
        <w:t xml:space="preserve"> не позднее чем за два дня до ее проведения.</w:t>
      </w:r>
    </w:p>
    <w:p w:rsidR="00C41682" w:rsidRPr="00D65D24" w:rsidRDefault="00C41682" w:rsidP="00C41682">
      <w:pPr>
        <w:tabs>
          <w:tab w:val="left" w:pos="630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C41682" w:rsidRPr="00D65D24" w:rsidRDefault="00C41682" w:rsidP="00E64EC1">
      <w:pPr>
        <w:numPr>
          <w:ilvl w:val="0"/>
          <w:numId w:val="2"/>
        </w:numPr>
        <w:spacing w:line="276" w:lineRule="auto"/>
        <w:ind w:left="0" w:firstLine="709"/>
        <w:rPr>
          <w:b/>
          <w:szCs w:val="28"/>
        </w:rPr>
      </w:pPr>
      <w:r w:rsidRPr="00D65D24">
        <w:rPr>
          <w:b/>
          <w:szCs w:val="28"/>
        </w:rPr>
        <w:lastRenderedPageBreak/>
        <w:t>Распределение платного эфирного времени на канал</w:t>
      </w:r>
      <w:r>
        <w:rPr>
          <w:b/>
          <w:szCs w:val="28"/>
        </w:rPr>
        <w:t>е</w:t>
      </w:r>
      <w:r w:rsidRPr="00D65D24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 xml:space="preserve">муниципальной </w:t>
      </w:r>
      <w:r w:rsidRPr="00D65D24">
        <w:rPr>
          <w:b/>
          <w:szCs w:val="28"/>
        </w:rPr>
        <w:t xml:space="preserve"> организаци</w:t>
      </w:r>
      <w:r>
        <w:rPr>
          <w:b/>
          <w:szCs w:val="28"/>
        </w:rPr>
        <w:t>и</w:t>
      </w:r>
      <w:proofErr w:type="gramEnd"/>
      <w:r w:rsidRPr="00D65D24">
        <w:rPr>
          <w:b/>
          <w:szCs w:val="28"/>
        </w:rPr>
        <w:t xml:space="preserve"> телевещания</w:t>
      </w:r>
    </w:p>
    <w:p w:rsidR="00C41682" w:rsidRPr="00D65D24" w:rsidRDefault="00C41682" w:rsidP="00C41682">
      <w:pPr>
        <w:spacing w:line="276" w:lineRule="auto"/>
        <w:ind w:firstLine="709"/>
        <w:rPr>
          <w:b/>
          <w:szCs w:val="28"/>
        </w:rPr>
      </w:pP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2.1.Жеребьевка по распределению платного эфирного времени проводится в том же порядке и на тех же условиях, что и жеребьевка по распределению бесплатного эфирного времени, с учетом положений пунктов 2.2-2.8 настоящего Порядка.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2.2.Организаци</w:t>
      </w:r>
      <w:r>
        <w:rPr>
          <w:szCs w:val="28"/>
        </w:rPr>
        <w:t>я</w:t>
      </w:r>
      <w:r w:rsidRPr="00D65D24">
        <w:rPr>
          <w:szCs w:val="28"/>
        </w:rPr>
        <w:t xml:space="preserve"> телевещания обязан</w:t>
      </w:r>
      <w:r>
        <w:rPr>
          <w:szCs w:val="28"/>
        </w:rPr>
        <w:t>а</w:t>
      </w:r>
      <w:r w:rsidRPr="00D65D24">
        <w:rPr>
          <w:szCs w:val="28"/>
        </w:rPr>
        <w:t xml:space="preserve"> резервировать эфирное время, предоставляемое за плату для проведения предвыборной агитации зарегистрированными кандидатами</w:t>
      </w:r>
      <w:r w:rsidR="00201C6C">
        <w:rPr>
          <w:szCs w:val="28"/>
        </w:rPr>
        <w:t>, избирательными объединениями, зарегис</w:t>
      </w:r>
      <w:r w:rsidR="00E64EC1">
        <w:rPr>
          <w:szCs w:val="28"/>
        </w:rPr>
        <w:t xml:space="preserve">трировавшими список кандидатов </w:t>
      </w:r>
      <w:r w:rsidRPr="00D65D24">
        <w:rPr>
          <w:szCs w:val="28"/>
        </w:rPr>
        <w:t>(далее – платное эфирное время). При этом размер и условия оплаты эфирного времени должны быть едиными для всех зарегистрированных кандидатов</w:t>
      </w:r>
      <w:r w:rsidR="00201C6C">
        <w:rPr>
          <w:szCs w:val="28"/>
        </w:rPr>
        <w:t>, избирательных объединений</w:t>
      </w:r>
      <w:r w:rsidRPr="00D65D24">
        <w:rPr>
          <w:szCs w:val="28"/>
        </w:rPr>
        <w:t xml:space="preserve">. Общий объем резервируемого эфирного времени должен быть равен установленному общему объему бесплатного эфирного времени или превышать его, но не более чем в два раза. 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2.3.Зарегистрированный кандидат</w:t>
      </w:r>
      <w:r w:rsidR="00201C6C">
        <w:rPr>
          <w:szCs w:val="28"/>
        </w:rPr>
        <w:t xml:space="preserve">, избирательное </w:t>
      </w:r>
      <w:proofErr w:type="gramStart"/>
      <w:r w:rsidR="00201C6C">
        <w:rPr>
          <w:szCs w:val="28"/>
        </w:rPr>
        <w:t xml:space="preserve">объединение </w:t>
      </w:r>
      <w:r w:rsidRPr="00D65D24">
        <w:rPr>
          <w:szCs w:val="28"/>
        </w:rPr>
        <w:t xml:space="preserve"> вправе</w:t>
      </w:r>
      <w:proofErr w:type="gramEnd"/>
      <w:r w:rsidRPr="00D65D24">
        <w:rPr>
          <w:szCs w:val="28"/>
        </w:rPr>
        <w:t xml:space="preserve"> за соответствующую плату получить время из общего объема зарезервированного платного эфирного времени в пределах доли, полученной в результате деления этого объема на общее число зарегистрированных кандидатов</w:t>
      </w:r>
      <w:r w:rsidR="006C4E9B">
        <w:rPr>
          <w:szCs w:val="28"/>
        </w:rPr>
        <w:t>, избирательных объединений, зарегистрировавших список кандидатов</w:t>
      </w:r>
      <w:r w:rsidRPr="00D65D24">
        <w:rPr>
          <w:szCs w:val="28"/>
        </w:rPr>
        <w:t>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2.4.Жеребьевка по распределению платного эфирного времени проводится организацией телевещания самостоятельно при участии зарегистрированных кандидатов, их доверенных лиц</w:t>
      </w:r>
      <w:r w:rsidR="006C4E9B">
        <w:rPr>
          <w:szCs w:val="28"/>
        </w:rPr>
        <w:t xml:space="preserve">, уполномоченных от избирательных </w:t>
      </w:r>
      <w:r w:rsidR="002D05E9">
        <w:rPr>
          <w:szCs w:val="28"/>
        </w:rPr>
        <w:t>объединений</w:t>
      </w:r>
      <w:r w:rsidRPr="00D65D24">
        <w:rPr>
          <w:szCs w:val="28"/>
        </w:rPr>
        <w:t>. При проведении жеребьевки вправе присутствовать представители Комиссии. В случае отсутствия зарегистрированного кандидата,</w:t>
      </w:r>
      <w:r w:rsidR="002D05E9">
        <w:rPr>
          <w:szCs w:val="28"/>
        </w:rPr>
        <w:t xml:space="preserve"> его доверенного </w:t>
      </w:r>
      <w:proofErr w:type="gramStart"/>
      <w:r w:rsidR="002D05E9">
        <w:rPr>
          <w:szCs w:val="28"/>
        </w:rPr>
        <w:t>лица,  уполномоченного</w:t>
      </w:r>
      <w:proofErr w:type="gramEnd"/>
      <w:r w:rsidR="002D05E9">
        <w:rPr>
          <w:szCs w:val="28"/>
        </w:rPr>
        <w:t xml:space="preserve"> от избирательного объединений, </w:t>
      </w:r>
      <w:r w:rsidRPr="00D65D24">
        <w:rPr>
          <w:szCs w:val="28"/>
        </w:rPr>
        <w:t>в жеребьевке в интересах зарегистрированного кандидата</w:t>
      </w:r>
      <w:r w:rsidR="002D05E9">
        <w:rPr>
          <w:szCs w:val="28"/>
        </w:rPr>
        <w:t>, избирательного объединения</w:t>
      </w:r>
      <w:r w:rsidRPr="00D65D24">
        <w:rPr>
          <w:szCs w:val="28"/>
        </w:rPr>
        <w:t xml:space="preserve"> участвует представитель организации теле</w:t>
      </w:r>
      <w:r>
        <w:rPr>
          <w:szCs w:val="28"/>
        </w:rPr>
        <w:t>в</w:t>
      </w:r>
      <w:r w:rsidRPr="00D65D24">
        <w:rPr>
          <w:szCs w:val="28"/>
        </w:rPr>
        <w:t>ещания.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2.5.Протоколы жеребьевки по распределению платного эфирного времени (отдельно по рабочим и по выходным дням) подписывают два или более представителя организации телевещания, зарегистрированные кандидаты, либо их доверенные лица, представители участвующих в проведении жеребьевки,</w:t>
      </w:r>
      <w:r w:rsidR="002D05E9">
        <w:rPr>
          <w:szCs w:val="28"/>
        </w:rPr>
        <w:t xml:space="preserve"> уполномоченные от избирательных объединений,</w:t>
      </w:r>
      <w:r w:rsidRPr="00D65D24">
        <w:rPr>
          <w:szCs w:val="28"/>
        </w:rPr>
        <w:t xml:space="preserve"> а в случае присутствия при проведении жеребьевки представителя Комиссии – также её представителем. </w:t>
      </w:r>
    </w:p>
    <w:p w:rsidR="00C41682" w:rsidRPr="00D65D24" w:rsidRDefault="00C41682" w:rsidP="00C41682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2.6.Если после распределения платного эфирного времени, либо в результате отказа зарегистрированного кандидата</w:t>
      </w:r>
      <w:r w:rsidR="002D05E9">
        <w:rPr>
          <w:szCs w:val="28"/>
        </w:rPr>
        <w:t xml:space="preserve">, избирательного </w:t>
      </w:r>
      <w:proofErr w:type="gramStart"/>
      <w:r w:rsidR="002D05E9">
        <w:rPr>
          <w:szCs w:val="28"/>
        </w:rPr>
        <w:t xml:space="preserve">объединения </w:t>
      </w:r>
      <w:r w:rsidRPr="00D65D24">
        <w:rPr>
          <w:szCs w:val="28"/>
        </w:rPr>
        <w:t xml:space="preserve"> от</w:t>
      </w:r>
      <w:proofErr w:type="gramEnd"/>
      <w:r w:rsidRPr="00D65D24">
        <w:rPr>
          <w:szCs w:val="28"/>
        </w:rPr>
        <w:t xml:space="preserve"> использования предоставленных им платного эфирного времени, останется нераспределенное эфирное время, оно может быть предоставлено за плату зарегистрированным кандидатам,</w:t>
      </w:r>
      <w:r w:rsidR="002D05E9">
        <w:rPr>
          <w:szCs w:val="28"/>
        </w:rPr>
        <w:t xml:space="preserve"> избирательным объединениям, </w:t>
      </w:r>
      <w:r w:rsidRPr="00D65D24">
        <w:rPr>
          <w:szCs w:val="28"/>
        </w:rPr>
        <w:t xml:space="preserve"> подавшим </w:t>
      </w:r>
      <w:r w:rsidRPr="00D65D24">
        <w:rPr>
          <w:szCs w:val="28"/>
        </w:rPr>
        <w:lastRenderedPageBreak/>
        <w:t>заявку на предоставление такого эфирного времени. Об отказе от использования предоставленного платного эфирного времени зарегистрированные кандидаты</w:t>
      </w:r>
      <w:r w:rsidR="002D05E9">
        <w:rPr>
          <w:szCs w:val="28"/>
        </w:rPr>
        <w:t>, избирательные объединения</w:t>
      </w:r>
      <w:r w:rsidRPr="00D65D24">
        <w:rPr>
          <w:szCs w:val="28"/>
        </w:rPr>
        <w:t xml:space="preserve"> обязаны письменно сообщить организации телевещания не позднее чем за 2 дня до распределенного эфирного времени, а если выход в эфир должен состояться менее чем через два дня со дня проведения соответствующей жеребьевки, – в день жеребьевки.</w:t>
      </w:r>
    </w:p>
    <w:p w:rsidR="00C41682" w:rsidRPr="00D65D24" w:rsidRDefault="00C41682" w:rsidP="00E64EC1">
      <w:pPr>
        <w:tabs>
          <w:tab w:val="num" w:pos="1495"/>
        </w:tabs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t>2.7.</w:t>
      </w:r>
      <w:r w:rsidR="00E64EC1" w:rsidRPr="00E64EC1">
        <w:rPr>
          <w:szCs w:val="28"/>
        </w:rPr>
        <w:t xml:space="preserve"> Определенный в результате жеребьевки график распределения бесплатного эфирного времени публикуется избирательной комиссией, проводившей жеребьевку, в средствах массовой информации не позднее че</w:t>
      </w:r>
      <w:r w:rsidR="00E64EC1">
        <w:rPr>
          <w:szCs w:val="28"/>
        </w:rPr>
        <w:t>м за 30 дней до дня голосования</w:t>
      </w:r>
      <w:r w:rsidRPr="00D65D24">
        <w:rPr>
          <w:szCs w:val="28"/>
        </w:rPr>
        <w:t>.</w:t>
      </w:r>
    </w:p>
    <w:p w:rsidR="00C41682" w:rsidRPr="00D65D24" w:rsidRDefault="00C41682" w:rsidP="00C41682">
      <w:pPr>
        <w:spacing w:line="276" w:lineRule="auto"/>
        <w:ind w:firstLine="709"/>
        <w:jc w:val="both"/>
        <w:rPr>
          <w:szCs w:val="28"/>
        </w:rPr>
      </w:pPr>
      <w:r w:rsidRPr="00D65D24">
        <w:rPr>
          <w:szCs w:val="28"/>
        </w:rPr>
        <w:br w:type="page"/>
      </w:r>
    </w:p>
    <w:p w:rsidR="00C41682" w:rsidRDefault="00C41682" w:rsidP="00C41682">
      <w:pPr>
        <w:autoSpaceDE w:val="0"/>
        <w:autoSpaceDN w:val="0"/>
        <w:adjustRightInd w:val="0"/>
        <w:spacing w:line="276" w:lineRule="auto"/>
        <w:ind w:left="4956"/>
        <w:rPr>
          <w:sz w:val="20"/>
        </w:rPr>
      </w:pPr>
      <w:r>
        <w:rPr>
          <w:sz w:val="20"/>
          <w:szCs w:val="22"/>
        </w:rPr>
        <w:lastRenderedPageBreak/>
        <w:t>Приложение № 1</w:t>
      </w:r>
    </w:p>
    <w:p w:rsidR="00C41682" w:rsidRDefault="00C41682" w:rsidP="00E64EC1">
      <w:pPr>
        <w:pStyle w:val="14-1"/>
        <w:spacing w:line="276" w:lineRule="auto"/>
        <w:ind w:left="4536" w:firstLine="0"/>
        <w:rPr>
          <w:sz w:val="22"/>
          <w:szCs w:val="22"/>
        </w:rPr>
      </w:pPr>
      <w:proofErr w:type="gramStart"/>
      <w:r w:rsidRPr="00FF61BB">
        <w:rPr>
          <w:sz w:val="22"/>
          <w:szCs w:val="22"/>
        </w:rPr>
        <w:t>к</w:t>
      </w:r>
      <w:proofErr w:type="gramEnd"/>
      <w:r w:rsidRPr="00FF61BB">
        <w:rPr>
          <w:sz w:val="22"/>
          <w:szCs w:val="22"/>
        </w:rPr>
        <w:t xml:space="preserve"> Порядку проведения жеребьев</w:t>
      </w:r>
      <w:r>
        <w:rPr>
          <w:sz w:val="22"/>
          <w:szCs w:val="22"/>
        </w:rPr>
        <w:t>ки</w:t>
      </w:r>
      <w:r w:rsidRPr="00FF61BB">
        <w:rPr>
          <w:sz w:val="22"/>
          <w:szCs w:val="22"/>
        </w:rPr>
        <w:t xml:space="preserve"> по распределению между зарегистрированными кандидатами</w:t>
      </w:r>
      <w:r>
        <w:rPr>
          <w:sz w:val="22"/>
          <w:szCs w:val="22"/>
        </w:rPr>
        <w:t xml:space="preserve"> </w:t>
      </w:r>
      <w:r w:rsidRPr="00FF61BB">
        <w:rPr>
          <w:sz w:val="22"/>
          <w:szCs w:val="22"/>
        </w:rPr>
        <w:t>эфирного времени на канал</w:t>
      </w:r>
      <w:r>
        <w:rPr>
          <w:sz w:val="22"/>
          <w:szCs w:val="22"/>
        </w:rPr>
        <w:t>е</w:t>
      </w:r>
      <w:r w:rsidRPr="00FF61BB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муниципальной</w:t>
      </w:r>
      <w:r w:rsidRPr="00FF61BB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и</w:t>
      </w:r>
      <w:r w:rsidRPr="00FF61BB">
        <w:rPr>
          <w:sz w:val="22"/>
          <w:szCs w:val="22"/>
        </w:rPr>
        <w:t>, осуществляющ</w:t>
      </w:r>
      <w:r>
        <w:rPr>
          <w:sz w:val="22"/>
          <w:szCs w:val="22"/>
        </w:rPr>
        <w:t>ей</w:t>
      </w:r>
      <w:r w:rsidRPr="00FF61BB">
        <w:rPr>
          <w:sz w:val="22"/>
          <w:szCs w:val="22"/>
        </w:rPr>
        <w:t xml:space="preserve"> телевещание, при проведении  выборов</w:t>
      </w:r>
      <w:r>
        <w:rPr>
          <w:sz w:val="22"/>
          <w:szCs w:val="22"/>
        </w:rPr>
        <w:t xml:space="preserve"> депутатов Совета городского округа город Уфа</w:t>
      </w:r>
      <w:r w:rsidRPr="00FF61BB">
        <w:rPr>
          <w:sz w:val="22"/>
          <w:szCs w:val="22"/>
        </w:rPr>
        <w:t xml:space="preserve"> Республики Башкортостан </w:t>
      </w:r>
      <w:r w:rsidR="00E64EC1">
        <w:rPr>
          <w:sz w:val="22"/>
          <w:szCs w:val="22"/>
        </w:rPr>
        <w:t>четвертого созыва</w:t>
      </w:r>
    </w:p>
    <w:p w:rsidR="00C41682" w:rsidRPr="00FF61BB" w:rsidRDefault="00C41682" w:rsidP="00C41682">
      <w:pPr>
        <w:pStyle w:val="14-1"/>
        <w:spacing w:line="276" w:lineRule="auto"/>
        <w:ind w:left="4536" w:firstLine="0"/>
        <w:jc w:val="center"/>
        <w:rPr>
          <w:sz w:val="22"/>
          <w:szCs w:val="22"/>
        </w:rPr>
      </w:pPr>
    </w:p>
    <w:p w:rsidR="00C41682" w:rsidRDefault="00C41682" w:rsidP="00C41682">
      <w:pPr>
        <w:autoSpaceDE w:val="0"/>
        <w:autoSpaceDN w:val="0"/>
        <w:adjustRightInd w:val="0"/>
        <w:spacing w:line="276" w:lineRule="auto"/>
        <w:ind w:left="1260"/>
        <w:jc w:val="right"/>
        <w:rPr>
          <w:sz w:val="20"/>
        </w:rPr>
      </w:pPr>
    </w:p>
    <w:p w:rsidR="00C41682" w:rsidRDefault="00C41682" w:rsidP="00C41682">
      <w:pPr>
        <w:pStyle w:val="2"/>
        <w:spacing w:line="276" w:lineRule="auto"/>
        <w:rPr>
          <w:sz w:val="28"/>
          <w:szCs w:val="28"/>
        </w:rPr>
      </w:pPr>
      <w:r w:rsidRPr="001F14A5">
        <w:rPr>
          <w:sz w:val="28"/>
          <w:szCs w:val="28"/>
        </w:rPr>
        <w:t xml:space="preserve">Протокол жеребьевки по распределению _________________эфирного </w:t>
      </w:r>
    </w:p>
    <w:p w:rsidR="00C41682" w:rsidRPr="001F14A5" w:rsidRDefault="00C41682" w:rsidP="00C41682">
      <w:pPr>
        <w:pStyle w:val="2"/>
        <w:spacing w:line="276" w:lineRule="auto"/>
        <w:ind w:firstLine="2835"/>
        <w:rPr>
          <w:b w:val="0"/>
          <w:sz w:val="20"/>
          <w:szCs w:val="20"/>
        </w:rPr>
      </w:pPr>
      <w:r w:rsidRPr="001F14A5">
        <w:rPr>
          <w:sz w:val="20"/>
          <w:szCs w:val="20"/>
        </w:rPr>
        <w:t xml:space="preserve">              </w:t>
      </w:r>
      <w:r w:rsidRPr="001F14A5">
        <w:rPr>
          <w:b w:val="0"/>
          <w:sz w:val="20"/>
          <w:szCs w:val="20"/>
        </w:rPr>
        <w:t>(</w:t>
      </w:r>
      <w:proofErr w:type="gramStart"/>
      <w:r w:rsidRPr="001F14A5">
        <w:rPr>
          <w:b w:val="0"/>
          <w:sz w:val="20"/>
          <w:szCs w:val="20"/>
        </w:rPr>
        <w:t>платное</w:t>
      </w:r>
      <w:proofErr w:type="gramEnd"/>
      <w:r w:rsidRPr="001F14A5">
        <w:rPr>
          <w:b w:val="0"/>
          <w:sz w:val="20"/>
          <w:szCs w:val="20"/>
        </w:rPr>
        <w:t>, бесплатное)</w:t>
      </w:r>
    </w:p>
    <w:p w:rsidR="00C41682" w:rsidRDefault="00C41682" w:rsidP="00C41682">
      <w:pPr>
        <w:pStyle w:val="2"/>
        <w:spacing w:line="276" w:lineRule="auto"/>
        <w:rPr>
          <w:sz w:val="28"/>
          <w:szCs w:val="28"/>
        </w:rPr>
      </w:pPr>
      <w:proofErr w:type="gramStart"/>
      <w:r w:rsidRPr="001F14A5">
        <w:rPr>
          <w:sz w:val="28"/>
          <w:szCs w:val="28"/>
        </w:rPr>
        <w:t>времени</w:t>
      </w:r>
      <w:proofErr w:type="gramEnd"/>
      <w:r>
        <w:rPr>
          <w:sz w:val="28"/>
          <w:szCs w:val="28"/>
        </w:rPr>
        <w:t xml:space="preserve"> </w:t>
      </w:r>
      <w:r w:rsidRPr="001F14A5">
        <w:rPr>
          <w:sz w:val="28"/>
          <w:szCs w:val="28"/>
        </w:rPr>
        <w:t xml:space="preserve">между зарегистрированными кандидатами </w:t>
      </w:r>
      <w:r>
        <w:rPr>
          <w:sz w:val="28"/>
          <w:szCs w:val="28"/>
        </w:rPr>
        <w:t xml:space="preserve">на  выборах депутатов Совета городского округа город Уфа </w:t>
      </w:r>
    </w:p>
    <w:p w:rsidR="00C41682" w:rsidRPr="001F14A5" w:rsidRDefault="00C41682" w:rsidP="00C41682">
      <w:pPr>
        <w:pStyle w:val="2"/>
        <w:spacing w:line="276" w:lineRule="auto"/>
        <w:rPr>
          <w:sz w:val="28"/>
          <w:szCs w:val="28"/>
        </w:rPr>
      </w:pPr>
      <w:r w:rsidRPr="001F14A5">
        <w:rPr>
          <w:sz w:val="28"/>
          <w:szCs w:val="28"/>
        </w:rPr>
        <w:t xml:space="preserve"> Республики Башкортостан </w:t>
      </w:r>
      <w:r w:rsidR="00E64EC1">
        <w:rPr>
          <w:sz w:val="28"/>
          <w:szCs w:val="28"/>
        </w:rPr>
        <w:t>четвертого созыва</w:t>
      </w:r>
    </w:p>
    <w:p w:rsidR="00C41682" w:rsidRPr="00EC215E" w:rsidRDefault="00C41682" w:rsidP="00C41682">
      <w:pPr>
        <w:autoSpaceDE w:val="0"/>
        <w:autoSpaceDN w:val="0"/>
        <w:adjustRightInd w:val="0"/>
        <w:spacing w:line="276" w:lineRule="auto"/>
        <w:ind w:firstLine="485"/>
        <w:rPr>
          <w:szCs w:val="28"/>
          <w:u w:val="single"/>
        </w:rPr>
      </w:pPr>
      <w:proofErr w:type="spellStart"/>
      <w:r w:rsidRPr="00EC215E">
        <w:rPr>
          <w:szCs w:val="28"/>
          <w:u w:val="single"/>
        </w:rPr>
        <w:t>Продюссерский</w:t>
      </w:r>
      <w:proofErr w:type="spellEnd"/>
      <w:r w:rsidRPr="00EC215E">
        <w:rPr>
          <w:szCs w:val="28"/>
          <w:u w:val="single"/>
        </w:rPr>
        <w:t xml:space="preserve"> центр «Вся Уфа»</w:t>
      </w:r>
    </w:p>
    <w:p w:rsidR="00C41682" w:rsidRPr="001F14A5" w:rsidRDefault="00C41682" w:rsidP="00C41682">
      <w:pPr>
        <w:autoSpaceDE w:val="0"/>
        <w:autoSpaceDN w:val="0"/>
        <w:adjustRightInd w:val="0"/>
        <w:spacing w:line="276" w:lineRule="auto"/>
        <w:ind w:left="1260"/>
        <w:rPr>
          <w:szCs w:val="28"/>
          <w:vertAlign w:val="superscript"/>
        </w:rPr>
      </w:pPr>
      <w:r w:rsidRPr="001F14A5">
        <w:rPr>
          <w:szCs w:val="28"/>
          <w:vertAlign w:val="superscript"/>
        </w:rPr>
        <w:t>(</w:t>
      </w:r>
      <w:proofErr w:type="gramStart"/>
      <w:r w:rsidRPr="001F14A5">
        <w:rPr>
          <w:szCs w:val="28"/>
          <w:vertAlign w:val="superscript"/>
        </w:rPr>
        <w:t>наименование</w:t>
      </w:r>
      <w:proofErr w:type="gramEnd"/>
      <w:r w:rsidRPr="001F14A5">
        <w:rPr>
          <w:szCs w:val="28"/>
          <w:vertAlign w:val="superscript"/>
        </w:rPr>
        <w:t xml:space="preserve"> организации телерадиовещания)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910"/>
        <w:gridCol w:w="1740"/>
        <w:gridCol w:w="1843"/>
        <w:gridCol w:w="2410"/>
      </w:tblGrid>
      <w:tr w:rsidR="00C41682" w:rsidRPr="001F14A5" w:rsidTr="007B7244">
        <w:tc>
          <w:tcPr>
            <w:tcW w:w="60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1F14A5">
              <w:rPr>
                <w:szCs w:val="28"/>
              </w:rPr>
              <w:t>№ п/п</w:t>
            </w:r>
          </w:p>
        </w:tc>
        <w:tc>
          <w:tcPr>
            <w:tcW w:w="29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Фамилия, имя, отчество кандидата</w:t>
            </w:r>
          </w:p>
        </w:tc>
        <w:tc>
          <w:tcPr>
            <w:tcW w:w="174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Даты и время выхода в эфир предвыборных агитационных материалов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Даты и время выхода в эфир совместных агитационных мероприяти</w:t>
            </w:r>
            <w:r>
              <w:rPr>
                <w:sz w:val="24"/>
              </w:rPr>
              <w:t>й</w:t>
            </w: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 xml:space="preserve">Подпись </w:t>
            </w:r>
            <w:r>
              <w:rPr>
                <w:sz w:val="24"/>
              </w:rPr>
              <w:t>зарегистрированного кандидата</w:t>
            </w:r>
            <w:r w:rsidR="007C268D">
              <w:rPr>
                <w:sz w:val="24"/>
              </w:rPr>
              <w:t>, уполномоченного лица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726EE9" w:rsidRDefault="00C41682" w:rsidP="007B724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rPr>
          <w:trHeight w:val="882"/>
        </w:trPr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726EE9" w:rsidRDefault="00C41682" w:rsidP="007B7244"/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C41682" w:rsidRPr="001F14A5" w:rsidTr="007B7244">
        <w:tc>
          <w:tcPr>
            <w:tcW w:w="600" w:type="dxa"/>
          </w:tcPr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C41682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C41682" w:rsidRPr="00EC215E" w:rsidRDefault="00C41682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C41682" w:rsidRPr="001F14A5" w:rsidRDefault="00C41682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7C268D" w:rsidRPr="001F14A5" w:rsidTr="007B7244">
        <w:tc>
          <w:tcPr>
            <w:tcW w:w="600" w:type="dxa"/>
          </w:tcPr>
          <w:p w:rsidR="007C268D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910" w:type="dxa"/>
          </w:tcPr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  <w:p w:rsidR="007C268D" w:rsidRPr="00EC215E" w:rsidRDefault="007C268D" w:rsidP="007B7244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7C268D" w:rsidRPr="001F14A5" w:rsidRDefault="007C268D" w:rsidP="007B7244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</w:tbl>
    <w:p w:rsidR="00C41682" w:rsidRDefault="00C41682" w:rsidP="00C4168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41682" w:rsidRDefault="00C41682" w:rsidP="00C4168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41682" w:rsidRPr="001F14A5" w:rsidRDefault="00C41682" w:rsidP="00C4168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F14A5">
        <w:rPr>
          <w:szCs w:val="28"/>
        </w:rPr>
        <w:t>Представители организации телерадиовещания</w:t>
      </w:r>
    </w:p>
    <w:p w:rsidR="00C41682" w:rsidRPr="001F14A5" w:rsidRDefault="00C41682" w:rsidP="00C4168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F14A5">
        <w:rPr>
          <w:szCs w:val="28"/>
        </w:rPr>
        <w:t xml:space="preserve">_________________    _________                ________    </w:t>
      </w:r>
    </w:p>
    <w:p w:rsidR="00C41682" w:rsidRPr="001F14A5" w:rsidRDefault="00C41682" w:rsidP="00C41682">
      <w:pPr>
        <w:pStyle w:val="a8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 xml:space="preserve">    (</w:t>
      </w:r>
      <w:proofErr w:type="gramStart"/>
      <w:r w:rsidRPr="001F14A5">
        <w:rPr>
          <w:sz w:val="28"/>
          <w:szCs w:val="28"/>
          <w:vertAlign w:val="superscript"/>
        </w:rPr>
        <w:t>инициалы</w:t>
      </w:r>
      <w:proofErr w:type="gramEnd"/>
      <w:r w:rsidRPr="001F14A5">
        <w:rPr>
          <w:sz w:val="28"/>
          <w:szCs w:val="28"/>
          <w:vertAlign w:val="superscript"/>
        </w:rPr>
        <w:t xml:space="preserve">, фамилия)                       (дата)                                                   (подпись)         </w:t>
      </w:r>
    </w:p>
    <w:p w:rsidR="00C41682" w:rsidRPr="001F14A5" w:rsidRDefault="00C41682" w:rsidP="00C41682">
      <w:pPr>
        <w:pStyle w:val="a8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>____________________________      ____________________           ______________________</w:t>
      </w:r>
    </w:p>
    <w:p w:rsidR="00C41682" w:rsidRPr="001F14A5" w:rsidRDefault="00C41682" w:rsidP="00C41682">
      <w:pPr>
        <w:pStyle w:val="a8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>(</w:t>
      </w:r>
      <w:proofErr w:type="gramStart"/>
      <w:r w:rsidRPr="001F14A5">
        <w:rPr>
          <w:sz w:val="28"/>
          <w:szCs w:val="28"/>
          <w:vertAlign w:val="superscript"/>
        </w:rPr>
        <w:t>инициалы</w:t>
      </w:r>
      <w:proofErr w:type="gramEnd"/>
      <w:r w:rsidRPr="001F14A5">
        <w:rPr>
          <w:sz w:val="28"/>
          <w:szCs w:val="28"/>
          <w:vertAlign w:val="superscript"/>
        </w:rPr>
        <w:t>, фамилия)                         (дата)</w:t>
      </w:r>
      <w:r w:rsidRPr="001F14A5">
        <w:rPr>
          <w:sz w:val="28"/>
          <w:szCs w:val="28"/>
          <w:vertAlign w:val="superscript"/>
        </w:rPr>
        <w:tab/>
      </w:r>
      <w:r w:rsidRPr="001F14A5">
        <w:rPr>
          <w:sz w:val="28"/>
          <w:szCs w:val="28"/>
          <w:vertAlign w:val="superscript"/>
        </w:rPr>
        <w:tab/>
      </w:r>
      <w:r w:rsidRPr="001F14A5">
        <w:rPr>
          <w:sz w:val="28"/>
          <w:szCs w:val="28"/>
          <w:vertAlign w:val="superscript"/>
        </w:rPr>
        <w:tab/>
      </w:r>
      <w:r w:rsidRPr="001F14A5">
        <w:rPr>
          <w:sz w:val="28"/>
          <w:szCs w:val="28"/>
          <w:vertAlign w:val="superscript"/>
        </w:rPr>
        <w:tab/>
        <w:t>(подпись)</w:t>
      </w:r>
    </w:p>
    <w:p w:rsidR="00C41682" w:rsidRPr="001F14A5" w:rsidRDefault="00C41682" w:rsidP="00C4168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41682" w:rsidRDefault="00C41682" w:rsidP="00C4168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F14A5">
        <w:rPr>
          <w:szCs w:val="28"/>
        </w:rPr>
        <w:t xml:space="preserve">Заместитель председателя </w:t>
      </w:r>
      <w:r>
        <w:rPr>
          <w:szCs w:val="28"/>
        </w:rPr>
        <w:t>И</w:t>
      </w:r>
      <w:r w:rsidRPr="001F14A5">
        <w:rPr>
          <w:szCs w:val="28"/>
        </w:rPr>
        <w:t>збирательной комиссии</w:t>
      </w:r>
      <w:r>
        <w:rPr>
          <w:szCs w:val="28"/>
        </w:rPr>
        <w:t xml:space="preserve"> городского округа </w:t>
      </w:r>
    </w:p>
    <w:p w:rsidR="00C41682" w:rsidRPr="001F14A5" w:rsidRDefault="00C41682" w:rsidP="00C4168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город</w:t>
      </w:r>
      <w:proofErr w:type="gramEnd"/>
      <w:r>
        <w:rPr>
          <w:szCs w:val="28"/>
        </w:rPr>
        <w:t xml:space="preserve"> Уфа </w:t>
      </w:r>
      <w:r w:rsidRPr="001F14A5">
        <w:rPr>
          <w:szCs w:val="28"/>
        </w:rPr>
        <w:t xml:space="preserve"> Республики Башкортостан</w:t>
      </w:r>
    </w:p>
    <w:p w:rsidR="00C41682" w:rsidRPr="001F14A5" w:rsidRDefault="00C41682" w:rsidP="00C41682">
      <w:pPr>
        <w:pStyle w:val="a3"/>
        <w:spacing w:line="276" w:lineRule="auto"/>
        <w:rPr>
          <w:sz w:val="28"/>
          <w:szCs w:val="28"/>
        </w:rPr>
      </w:pPr>
      <w:r w:rsidRPr="001F14A5">
        <w:rPr>
          <w:sz w:val="28"/>
          <w:szCs w:val="28"/>
        </w:rPr>
        <w:t>_________    _____________________________    _________</w:t>
      </w:r>
    </w:p>
    <w:p w:rsidR="00C41682" w:rsidRPr="001F14A5" w:rsidRDefault="00C41682" w:rsidP="00C41682">
      <w:pPr>
        <w:pStyle w:val="a3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 xml:space="preserve">  (</w:t>
      </w:r>
      <w:proofErr w:type="gramStart"/>
      <w:r w:rsidRPr="001F14A5">
        <w:rPr>
          <w:sz w:val="28"/>
          <w:szCs w:val="28"/>
          <w:vertAlign w:val="superscript"/>
        </w:rPr>
        <w:t xml:space="preserve">подпись)   </w:t>
      </w:r>
      <w:proofErr w:type="gramEnd"/>
      <w:r w:rsidRPr="001F14A5">
        <w:rPr>
          <w:sz w:val="28"/>
          <w:szCs w:val="28"/>
          <w:vertAlign w:val="superscript"/>
        </w:rPr>
        <w:t xml:space="preserve">                 (инициалы, фамилия)                           (дата)  </w:t>
      </w:r>
    </w:p>
    <w:p w:rsidR="007C268D" w:rsidRDefault="007C268D" w:rsidP="007C268D">
      <w:pPr>
        <w:jc w:val="both"/>
        <w:rPr>
          <w:szCs w:val="28"/>
        </w:rPr>
      </w:pPr>
    </w:p>
    <w:p w:rsidR="007C268D" w:rsidRDefault="007C268D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2D05E9">
      <w:pPr>
        <w:pStyle w:val="2"/>
        <w:spacing w:line="276" w:lineRule="auto"/>
        <w:rPr>
          <w:sz w:val="28"/>
          <w:szCs w:val="28"/>
        </w:rPr>
      </w:pPr>
      <w:r w:rsidRPr="001F14A5">
        <w:rPr>
          <w:sz w:val="28"/>
          <w:szCs w:val="28"/>
        </w:rPr>
        <w:t xml:space="preserve">Протокол жеребьевки по распределению _________________эфирного </w:t>
      </w:r>
    </w:p>
    <w:p w:rsidR="002D05E9" w:rsidRPr="001F14A5" w:rsidRDefault="002D05E9" w:rsidP="002D05E9">
      <w:pPr>
        <w:pStyle w:val="2"/>
        <w:spacing w:line="276" w:lineRule="auto"/>
        <w:ind w:firstLine="2835"/>
        <w:rPr>
          <w:b w:val="0"/>
          <w:sz w:val="20"/>
          <w:szCs w:val="20"/>
        </w:rPr>
      </w:pPr>
      <w:r w:rsidRPr="001F14A5">
        <w:rPr>
          <w:sz w:val="20"/>
          <w:szCs w:val="20"/>
        </w:rPr>
        <w:t xml:space="preserve">              </w:t>
      </w:r>
      <w:r w:rsidRPr="001F14A5">
        <w:rPr>
          <w:b w:val="0"/>
          <w:sz w:val="20"/>
          <w:szCs w:val="20"/>
        </w:rPr>
        <w:t>(</w:t>
      </w:r>
      <w:proofErr w:type="gramStart"/>
      <w:r w:rsidRPr="001F14A5">
        <w:rPr>
          <w:b w:val="0"/>
          <w:sz w:val="20"/>
          <w:szCs w:val="20"/>
        </w:rPr>
        <w:t>платное</w:t>
      </w:r>
      <w:proofErr w:type="gramEnd"/>
      <w:r w:rsidRPr="001F14A5">
        <w:rPr>
          <w:b w:val="0"/>
          <w:sz w:val="20"/>
          <w:szCs w:val="20"/>
        </w:rPr>
        <w:t>, бесплатное)</w:t>
      </w:r>
    </w:p>
    <w:p w:rsidR="002D05E9" w:rsidRPr="001F14A5" w:rsidRDefault="002D05E9" w:rsidP="002D05E9">
      <w:pPr>
        <w:pStyle w:val="2"/>
        <w:spacing w:line="276" w:lineRule="auto"/>
        <w:rPr>
          <w:sz w:val="28"/>
          <w:szCs w:val="28"/>
        </w:rPr>
      </w:pPr>
      <w:proofErr w:type="gramStart"/>
      <w:r w:rsidRPr="001F14A5">
        <w:rPr>
          <w:sz w:val="28"/>
          <w:szCs w:val="28"/>
        </w:rPr>
        <w:t>времени</w:t>
      </w:r>
      <w:proofErr w:type="gramEnd"/>
      <w:r>
        <w:rPr>
          <w:sz w:val="28"/>
          <w:szCs w:val="28"/>
        </w:rPr>
        <w:t xml:space="preserve"> </w:t>
      </w:r>
      <w:r w:rsidRPr="001F14A5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избирательными объединениями, зарегис</w:t>
      </w:r>
      <w:r w:rsidR="007C268D">
        <w:rPr>
          <w:sz w:val="28"/>
          <w:szCs w:val="28"/>
        </w:rPr>
        <w:t xml:space="preserve">трировавшими список кандидатов при проведении выборов </w:t>
      </w:r>
      <w:r>
        <w:rPr>
          <w:sz w:val="28"/>
          <w:szCs w:val="28"/>
        </w:rPr>
        <w:t xml:space="preserve">депутатов Совета городского округа город Уфа </w:t>
      </w:r>
      <w:r w:rsidRPr="001F14A5">
        <w:rPr>
          <w:sz w:val="28"/>
          <w:szCs w:val="28"/>
        </w:rPr>
        <w:t xml:space="preserve"> Республики Башкортостан </w:t>
      </w:r>
      <w:r w:rsidR="007C268D">
        <w:rPr>
          <w:sz w:val="28"/>
          <w:szCs w:val="28"/>
        </w:rPr>
        <w:t>четвертого созыва</w:t>
      </w:r>
    </w:p>
    <w:p w:rsidR="002D05E9" w:rsidRPr="00EC215E" w:rsidRDefault="002D05E9" w:rsidP="002D05E9">
      <w:pPr>
        <w:autoSpaceDE w:val="0"/>
        <w:autoSpaceDN w:val="0"/>
        <w:adjustRightInd w:val="0"/>
        <w:spacing w:line="276" w:lineRule="auto"/>
        <w:ind w:firstLine="485"/>
        <w:rPr>
          <w:szCs w:val="28"/>
          <w:u w:val="single"/>
        </w:rPr>
      </w:pPr>
      <w:proofErr w:type="spellStart"/>
      <w:r w:rsidRPr="00EC215E">
        <w:rPr>
          <w:szCs w:val="28"/>
          <w:u w:val="single"/>
        </w:rPr>
        <w:t>Продюссерский</w:t>
      </w:r>
      <w:proofErr w:type="spellEnd"/>
      <w:r w:rsidRPr="00EC215E">
        <w:rPr>
          <w:szCs w:val="28"/>
          <w:u w:val="single"/>
        </w:rPr>
        <w:t xml:space="preserve"> центр «Вся Уфа»</w:t>
      </w:r>
    </w:p>
    <w:p w:rsidR="002D05E9" w:rsidRPr="001F14A5" w:rsidRDefault="002D05E9" w:rsidP="002D05E9">
      <w:pPr>
        <w:autoSpaceDE w:val="0"/>
        <w:autoSpaceDN w:val="0"/>
        <w:adjustRightInd w:val="0"/>
        <w:spacing w:line="276" w:lineRule="auto"/>
        <w:ind w:left="1260"/>
        <w:rPr>
          <w:szCs w:val="28"/>
          <w:vertAlign w:val="superscript"/>
        </w:rPr>
      </w:pPr>
      <w:r w:rsidRPr="001F14A5">
        <w:rPr>
          <w:szCs w:val="28"/>
          <w:vertAlign w:val="superscript"/>
        </w:rPr>
        <w:t>(</w:t>
      </w:r>
      <w:proofErr w:type="gramStart"/>
      <w:r w:rsidRPr="001F14A5">
        <w:rPr>
          <w:szCs w:val="28"/>
          <w:vertAlign w:val="superscript"/>
        </w:rPr>
        <w:t>наименование</w:t>
      </w:r>
      <w:proofErr w:type="gramEnd"/>
      <w:r w:rsidRPr="001F14A5">
        <w:rPr>
          <w:szCs w:val="28"/>
          <w:vertAlign w:val="superscript"/>
        </w:rPr>
        <w:t xml:space="preserve"> организации телерадиовещания)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22"/>
        <w:gridCol w:w="1740"/>
        <w:gridCol w:w="1829"/>
        <w:gridCol w:w="2408"/>
      </w:tblGrid>
      <w:tr w:rsidR="002D05E9" w:rsidRPr="001F14A5" w:rsidTr="002D05E9">
        <w:tc>
          <w:tcPr>
            <w:tcW w:w="846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1F14A5">
              <w:rPr>
                <w:szCs w:val="28"/>
              </w:rPr>
              <w:t>№ п/п</w:t>
            </w:r>
          </w:p>
        </w:tc>
        <w:tc>
          <w:tcPr>
            <w:tcW w:w="2522" w:type="dxa"/>
          </w:tcPr>
          <w:p w:rsidR="002D05E9" w:rsidRPr="001F14A5" w:rsidRDefault="007C268D" w:rsidP="006A5F8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Наименование избирательного объединения</w:t>
            </w:r>
          </w:p>
        </w:tc>
        <w:tc>
          <w:tcPr>
            <w:tcW w:w="1740" w:type="dxa"/>
          </w:tcPr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Даты и время выхода в эфир предвыборных агитационных материалов</w:t>
            </w:r>
          </w:p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829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Даты и время выхода в эфир совместных агитационных мероприяти</w:t>
            </w:r>
            <w:r>
              <w:rPr>
                <w:sz w:val="24"/>
              </w:rPr>
              <w:t>й</w:t>
            </w:r>
          </w:p>
        </w:tc>
        <w:tc>
          <w:tcPr>
            <w:tcW w:w="2408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 xml:space="preserve">Подпись </w:t>
            </w:r>
            <w:r>
              <w:rPr>
                <w:sz w:val="24"/>
              </w:rPr>
              <w:t xml:space="preserve">уполномоченного лица, </w:t>
            </w:r>
            <w:r w:rsidRPr="001F14A5">
              <w:rPr>
                <w:sz w:val="24"/>
              </w:rPr>
              <w:t>представителя избирательного объединения</w:t>
            </w:r>
          </w:p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2D05E9" w:rsidRPr="001F14A5" w:rsidTr="002D05E9">
        <w:tc>
          <w:tcPr>
            <w:tcW w:w="846" w:type="dxa"/>
          </w:tcPr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522" w:type="dxa"/>
          </w:tcPr>
          <w:p w:rsidR="002D05E9" w:rsidRPr="00726EE9" w:rsidRDefault="002D05E9" w:rsidP="006A5F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40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29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08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2D05E9" w:rsidRPr="001F14A5" w:rsidTr="002D05E9">
        <w:tc>
          <w:tcPr>
            <w:tcW w:w="846" w:type="dxa"/>
          </w:tcPr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522" w:type="dxa"/>
          </w:tcPr>
          <w:p w:rsidR="002D05E9" w:rsidRPr="00EC215E" w:rsidRDefault="002D05E9" w:rsidP="006A5F87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29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08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2D05E9" w:rsidRPr="001F14A5" w:rsidTr="002D05E9">
        <w:trPr>
          <w:trHeight w:val="882"/>
        </w:trPr>
        <w:tc>
          <w:tcPr>
            <w:tcW w:w="846" w:type="dxa"/>
          </w:tcPr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22" w:type="dxa"/>
          </w:tcPr>
          <w:p w:rsidR="002D05E9" w:rsidRPr="00EC215E" w:rsidRDefault="002D05E9" w:rsidP="006A5F87">
            <w:pPr>
              <w:jc w:val="left"/>
              <w:rPr>
                <w:szCs w:val="28"/>
              </w:rPr>
            </w:pPr>
          </w:p>
        </w:tc>
        <w:tc>
          <w:tcPr>
            <w:tcW w:w="1740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29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08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2D05E9" w:rsidRPr="001F14A5" w:rsidTr="002D05E9">
        <w:tc>
          <w:tcPr>
            <w:tcW w:w="846" w:type="dxa"/>
          </w:tcPr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522" w:type="dxa"/>
          </w:tcPr>
          <w:p w:rsidR="002D05E9" w:rsidRPr="00EC215E" w:rsidRDefault="002D05E9" w:rsidP="006A5F87">
            <w:pPr>
              <w:jc w:val="left"/>
              <w:rPr>
                <w:szCs w:val="28"/>
              </w:rPr>
            </w:pPr>
          </w:p>
        </w:tc>
        <w:tc>
          <w:tcPr>
            <w:tcW w:w="1740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29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08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2D05E9" w:rsidRPr="001F14A5" w:rsidTr="002D05E9">
        <w:tc>
          <w:tcPr>
            <w:tcW w:w="846" w:type="dxa"/>
          </w:tcPr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2D05E9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522" w:type="dxa"/>
          </w:tcPr>
          <w:p w:rsidR="002D05E9" w:rsidRPr="00EC215E" w:rsidRDefault="002D05E9" w:rsidP="006A5F87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740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829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08" w:type="dxa"/>
          </w:tcPr>
          <w:p w:rsidR="002D05E9" w:rsidRPr="001F14A5" w:rsidRDefault="002D05E9" w:rsidP="006A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</w:tbl>
    <w:p w:rsidR="002D05E9" w:rsidRDefault="002D05E9" w:rsidP="002D0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2D05E9" w:rsidRPr="001F14A5" w:rsidRDefault="002D05E9" w:rsidP="002D0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F14A5">
        <w:rPr>
          <w:szCs w:val="28"/>
        </w:rPr>
        <w:t>Представители организации телерадиовещания</w:t>
      </w:r>
    </w:p>
    <w:p w:rsidR="002D05E9" w:rsidRPr="001F14A5" w:rsidRDefault="002D05E9" w:rsidP="002D0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F14A5">
        <w:rPr>
          <w:szCs w:val="28"/>
        </w:rPr>
        <w:t xml:space="preserve">_________________    _________                ________    </w:t>
      </w:r>
    </w:p>
    <w:p w:rsidR="002D05E9" w:rsidRPr="001F14A5" w:rsidRDefault="002D05E9" w:rsidP="002D05E9">
      <w:pPr>
        <w:pStyle w:val="a8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 xml:space="preserve">    (</w:t>
      </w:r>
      <w:proofErr w:type="gramStart"/>
      <w:r w:rsidRPr="001F14A5">
        <w:rPr>
          <w:sz w:val="28"/>
          <w:szCs w:val="28"/>
          <w:vertAlign w:val="superscript"/>
        </w:rPr>
        <w:t>инициалы</w:t>
      </w:r>
      <w:proofErr w:type="gramEnd"/>
      <w:r w:rsidRPr="001F14A5">
        <w:rPr>
          <w:sz w:val="28"/>
          <w:szCs w:val="28"/>
          <w:vertAlign w:val="superscript"/>
        </w:rPr>
        <w:t xml:space="preserve">, фамилия)                       (дата)                                                   (подпись)         </w:t>
      </w:r>
    </w:p>
    <w:p w:rsidR="002D05E9" w:rsidRPr="001F14A5" w:rsidRDefault="002D05E9" w:rsidP="002D05E9">
      <w:pPr>
        <w:pStyle w:val="a8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>____________________________      ____________________           ______________________</w:t>
      </w:r>
    </w:p>
    <w:p w:rsidR="002D05E9" w:rsidRPr="001F14A5" w:rsidRDefault="002D05E9" w:rsidP="002D05E9">
      <w:pPr>
        <w:pStyle w:val="a8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>(</w:t>
      </w:r>
      <w:proofErr w:type="gramStart"/>
      <w:r w:rsidRPr="001F14A5">
        <w:rPr>
          <w:sz w:val="28"/>
          <w:szCs w:val="28"/>
          <w:vertAlign w:val="superscript"/>
        </w:rPr>
        <w:t>инициалы</w:t>
      </w:r>
      <w:proofErr w:type="gramEnd"/>
      <w:r w:rsidRPr="001F14A5">
        <w:rPr>
          <w:sz w:val="28"/>
          <w:szCs w:val="28"/>
          <w:vertAlign w:val="superscript"/>
        </w:rPr>
        <w:t>, фамилия)                         (дата)</w:t>
      </w:r>
      <w:r w:rsidRPr="001F14A5">
        <w:rPr>
          <w:sz w:val="28"/>
          <w:szCs w:val="28"/>
          <w:vertAlign w:val="superscript"/>
        </w:rPr>
        <w:tab/>
      </w:r>
      <w:r w:rsidRPr="001F14A5">
        <w:rPr>
          <w:sz w:val="28"/>
          <w:szCs w:val="28"/>
          <w:vertAlign w:val="superscript"/>
        </w:rPr>
        <w:tab/>
      </w:r>
      <w:r w:rsidRPr="001F14A5">
        <w:rPr>
          <w:sz w:val="28"/>
          <w:szCs w:val="28"/>
          <w:vertAlign w:val="superscript"/>
        </w:rPr>
        <w:tab/>
      </w:r>
      <w:r w:rsidRPr="001F14A5">
        <w:rPr>
          <w:sz w:val="28"/>
          <w:szCs w:val="28"/>
          <w:vertAlign w:val="superscript"/>
        </w:rPr>
        <w:tab/>
        <w:t>(подпись)</w:t>
      </w:r>
    </w:p>
    <w:p w:rsidR="002D05E9" w:rsidRDefault="002D05E9" w:rsidP="002D0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F14A5">
        <w:rPr>
          <w:szCs w:val="28"/>
        </w:rPr>
        <w:t xml:space="preserve">Заместитель председателя </w:t>
      </w:r>
      <w:r>
        <w:rPr>
          <w:szCs w:val="28"/>
        </w:rPr>
        <w:t>И</w:t>
      </w:r>
      <w:r w:rsidRPr="001F14A5">
        <w:rPr>
          <w:szCs w:val="28"/>
        </w:rPr>
        <w:t>збирательной комиссии</w:t>
      </w:r>
      <w:r>
        <w:rPr>
          <w:szCs w:val="28"/>
        </w:rPr>
        <w:t xml:space="preserve"> городского округа </w:t>
      </w:r>
    </w:p>
    <w:p w:rsidR="002D05E9" w:rsidRDefault="002D05E9" w:rsidP="002D0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город</w:t>
      </w:r>
      <w:proofErr w:type="gramEnd"/>
      <w:r>
        <w:rPr>
          <w:szCs w:val="28"/>
        </w:rPr>
        <w:t xml:space="preserve"> Уфа </w:t>
      </w:r>
      <w:r w:rsidRPr="001F14A5">
        <w:rPr>
          <w:szCs w:val="28"/>
        </w:rPr>
        <w:t xml:space="preserve"> Республики Башкортостан</w:t>
      </w:r>
      <w:r>
        <w:rPr>
          <w:szCs w:val="28"/>
        </w:rPr>
        <w:t xml:space="preserve"> </w:t>
      </w:r>
      <w:r w:rsidRPr="001F14A5">
        <w:rPr>
          <w:szCs w:val="28"/>
        </w:rPr>
        <w:t>___________    _________</w:t>
      </w:r>
      <w:r>
        <w:rPr>
          <w:szCs w:val="28"/>
        </w:rPr>
        <w:t>____________</w:t>
      </w:r>
    </w:p>
    <w:p w:rsidR="002D05E9" w:rsidRPr="001F14A5" w:rsidRDefault="002D05E9" w:rsidP="002D05E9">
      <w:pPr>
        <w:pStyle w:val="a3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 xml:space="preserve"> </w:t>
      </w:r>
      <w:r w:rsidR="00E21992">
        <w:rPr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 w:rsidRPr="001F14A5">
        <w:rPr>
          <w:sz w:val="28"/>
          <w:szCs w:val="28"/>
          <w:vertAlign w:val="superscript"/>
        </w:rPr>
        <w:t xml:space="preserve"> (</w:t>
      </w:r>
      <w:proofErr w:type="gramStart"/>
      <w:r w:rsidRPr="001F14A5">
        <w:rPr>
          <w:sz w:val="28"/>
          <w:szCs w:val="28"/>
          <w:vertAlign w:val="superscript"/>
        </w:rPr>
        <w:t xml:space="preserve">подпись)   </w:t>
      </w:r>
      <w:proofErr w:type="gramEnd"/>
      <w:r w:rsidRPr="001F14A5">
        <w:rPr>
          <w:sz w:val="28"/>
          <w:szCs w:val="28"/>
          <w:vertAlign w:val="superscript"/>
        </w:rPr>
        <w:t xml:space="preserve">              </w:t>
      </w:r>
      <w:r w:rsidR="00E21992">
        <w:rPr>
          <w:sz w:val="28"/>
          <w:szCs w:val="28"/>
          <w:vertAlign w:val="superscript"/>
        </w:rPr>
        <w:t xml:space="preserve">    </w:t>
      </w:r>
      <w:r w:rsidRPr="001F14A5">
        <w:rPr>
          <w:sz w:val="28"/>
          <w:szCs w:val="28"/>
          <w:vertAlign w:val="superscript"/>
        </w:rPr>
        <w:t xml:space="preserve">   (инициалы, фамилия)              </w:t>
      </w:r>
      <w:r w:rsidR="00E21992">
        <w:rPr>
          <w:sz w:val="28"/>
          <w:szCs w:val="28"/>
          <w:vertAlign w:val="superscript"/>
        </w:rPr>
        <w:t>(</w:t>
      </w:r>
      <w:r w:rsidRPr="001F14A5">
        <w:rPr>
          <w:sz w:val="28"/>
          <w:szCs w:val="28"/>
          <w:vertAlign w:val="superscript"/>
        </w:rPr>
        <w:t xml:space="preserve">(дата)  </w:t>
      </w:r>
    </w:p>
    <w:p w:rsidR="002D05E9" w:rsidRPr="001F14A5" w:rsidRDefault="002D05E9" w:rsidP="002D0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2D05E9" w:rsidRPr="001F14A5" w:rsidRDefault="002D05E9" w:rsidP="002D05E9">
      <w:pPr>
        <w:autoSpaceDE w:val="0"/>
        <w:autoSpaceDN w:val="0"/>
        <w:adjustRightInd w:val="0"/>
        <w:spacing w:line="276" w:lineRule="auto"/>
        <w:ind w:left="4956"/>
        <w:jc w:val="right"/>
        <w:rPr>
          <w:szCs w:val="28"/>
        </w:rPr>
      </w:pPr>
    </w:p>
    <w:p w:rsidR="002D05E9" w:rsidRPr="001F14A5" w:rsidRDefault="002D05E9" w:rsidP="007C268D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2D05E9" w:rsidRDefault="002D05E9" w:rsidP="007C268D">
      <w:pPr>
        <w:jc w:val="both"/>
        <w:rPr>
          <w:szCs w:val="28"/>
        </w:rPr>
      </w:pPr>
    </w:p>
    <w:p w:rsidR="002D05E9" w:rsidRDefault="002D05E9" w:rsidP="007C268D">
      <w:pPr>
        <w:jc w:val="both"/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2D05E9" w:rsidRDefault="002D05E9" w:rsidP="00C41682">
      <w:pPr>
        <w:rPr>
          <w:szCs w:val="28"/>
        </w:rPr>
      </w:pPr>
    </w:p>
    <w:p w:rsidR="00C41682" w:rsidRDefault="00C41682" w:rsidP="00C41682">
      <w:pPr>
        <w:rPr>
          <w:szCs w:val="28"/>
        </w:rPr>
      </w:pPr>
    </w:p>
    <w:p w:rsidR="00C41682" w:rsidRDefault="00C41682" w:rsidP="00C41682">
      <w:pPr>
        <w:rPr>
          <w:szCs w:val="28"/>
        </w:rPr>
      </w:pPr>
    </w:p>
    <w:p w:rsidR="00C41682" w:rsidRDefault="00C41682" w:rsidP="00C41682">
      <w:pPr>
        <w:rPr>
          <w:szCs w:val="28"/>
        </w:rPr>
      </w:pPr>
    </w:p>
    <w:p w:rsidR="00C41682" w:rsidRPr="001F14A5" w:rsidRDefault="00C41682" w:rsidP="00C41682">
      <w:pPr>
        <w:rPr>
          <w:szCs w:val="28"/>
        </w:rPr>
      </w:pPr>
    </w:p>
    <w:p w:rsidR="002354D1" w:rsidRDefault="002354D1"/>
    <w:sectPr w:rsidR="002354D1" w:rsidSect="00827A43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4B" w:rsidRDefault="0022224B" w:rsidP="00C41682">
      <w:r>
        <w:separator/>
      </w:r>
    </w:p>
  </w:endnote>
  <w:endnote w:type="continuationSeparator" w:id="0">
    <w:p w:rsidR="0022224B" w:rsidRDefault="0022224B" w:rsidP="00C4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4B" w:rsidRDefault="0022224B" w:rsidP="00C41682">
      <w:r>
        <w:separator/>
      </w:r>
    </w:p>
  </w:footnote>
  <w:footnote w:type="continuationSeparator" w:id="0">
    <w:p w:rsidR="0022224B" w:rsidRDefault="0022224B" w:rsidP="00C41682">
      <w:r>
        <w:continuationSeparator/>
      </w:r>
    </w:p>
  </w:footnote>
  <w:footnote w:id="1">
    <w:p w:rsidR="00C41682" w:rsidRDefault="00C41682" w:rsidP="00C41682">
      <w:pPr>
        <w:pStyle w:val="a3"/>
      </w:pPr>
      <w:r>
        <w:rPr>
          <w:rStyle w:val="a7"/>
        </w:rPr>
        <w:footnoteRef/>
      </w:r>
      <w:r>
        <w:t xml:space="preserve"> Агитационный период в средствах массовой информации начинается с </w:t>
      </w:r>
      <w:r w:rsidR="00FF5C11">
        <w:t>20</w:t>
      </w:r>
      <w:r>
        <w:t xml:space="preserve"> августа, но первый рабочий день в пределах этого периода – </w:t>
      </w:r>
      <w:r w:rsidR="00FF5C11">
        <w:t>20</w:t>
      </w:r>
      <w:r>
        <w:t xml:space="preserve"> августа 2014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15859"/>
    <w:multiLevelType w:val="multilevel"/>
    <w:tmpl w:val="5A085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6F7B58"/>
    <w:multiLevelType w:val="multilevel"/>
    <w:tmpl w:val="74BEFC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82"/>
    <w:rsid w:val="00201C6C"/>
    <w:rsid w:val="0022224B"/>
    <w:rsid w:val="002354D1"/>
    <w:rsid w:val="002D05E9"/>
    <w:rsid w:val="006C4E9B"/>
    <w:rsid w:val="007C268D"/>
    <w:rsid w:val="00827A43"/>
    <w:rsid w:val="00A10318"/>
    <w:rsid w:val="00B71EEC"/>
    <w:rsid w:val="00C41682"/>
    <w:rsid w:val="00D72AB3"/>
    <w:rsid w:val="00E21992"/>
    <w:rsid w:val="00E64EC1"/>
    <w:rsid w:val="00F825A9"/>
    <w:rsid w:val="00F836FE"/>
    <w:rsid w:val="00FB0FB7"/>
    <w:rsid w:val="00FF007C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93E20-6246-4A1B-9ED9-1CF06EB0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1682"/>
    <w:pPr>
      <w:keepNext/>
      <w:autoSpaceDE w:val="0"/>
      <w:autoSpaceDN w:val="0"/>
      <w:adjustRightInd w:val="0"/>
      <w:outlineLvl w:val="1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1682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note text"/>
    <w:basedOn w:val="a"/>
    <w:link w:val="a4"/>
    <w:semiHidden/>
    <w:rsid w:val="00C41682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semiHidden/>
    <w:rsid w:val="00C41682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semiHidden/>
    <w:rsid w:val="00C41682"/>
    <w:pPr>
      <w:autoSpaceDE w:val="0"/>
      <w:autoSpaceDN w:val="0"/>
      <w:adjustRightInd w:val="0"/>
      <w:spacing w:line="360" w:lineRule="auto"/>
    </w:pPr>
    <w:rPr>
      <w:b/>
      <w:bCs/>
      <w:szCs w:val="22"/>
    </w:rPr>
  </w:style>
  <w:style w:type="character" w:customStyle="1" w:styleId="a6">
    <w:name w:val="Основной текст Знак"/>
    <w:basedOn w:val="a0"/>
    <w:link w:val="a5"/>
    <w:semiHidden/>
    <w:rsid w:val="00C41682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14-1">
    <w:name w:val="текст14-1"/>
    <w:aliases w:val="5,Т-1"/>
    <w:basedOn w:val="a"/>
    <w:rsid w:val="00C41682"/>
    <w:pPr>
      <w:spacing w:line="360" w:lineRule="auto"/>
      <w:ind w:firstLine="709"/>
      <w:jc w:val="both"/>
    </w:pPr>
  </w:style>
  <w:style w:type="character" w:styleId="a7">
    <w:name w:val="footnote reference"/>
    <w:semiHidden/>
    <w:rsid w:val="00C41682"/>
    <w:rPr>
      <w:vertAlign w:val="superscript"/>
    </w:rPr>
  </w:style>
  <w:style w:type="paragraph" w:styleId="a8">
    <w:name w:val="footer"/>
    <w:basedOn w:val="a"/>
    <w:link w:val="a9"/>
    <w:uiPriority w:val="99"/>
    <w:rsid w:val="00C41682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C41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41682"/>
    <w:pPr>
      <w:spacing w:before="100" w:beforeAutospacing="1" w:after="100" w:afterAutospacing="1"/>
      <w:jc w:val="left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416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1682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B71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2016-07-31T07:17:00Z</cp:lastPrinted>
  <dcterms:created xsi:type="dcterms:W3CDTF">2016-07-31T14:49:00Z</dcterms:created>
  <dcterms:modified xsi:type="dcterms:W3CDTF">2016-08-09T03:47:00Z</dcterms:modified>
</cp:coreProperties>
</file>